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2" w:rsidRPr="003D3200" w:rsidRDefault="00811ADB">
      <w:pPr>
        <w:jc w:val="center"/>
        <w:rPr>
          <w:rFonts w:ascii="仿宋" w:eastAsia="仿宋" w:hAnsi="仿宋" w:cs="仿宋-GB2312"/>
          <w:b/>
          <w:sz w:val="36"/>
          <w:szCs w:val="36"/>
        </w:rPr>
      </w:pPr>
      <w:r w:rsidRPr="003D3200">
        <w:rPr>
          <w:rFonts w:ascii="仿宋" w:eastAsia="仿宋" w:hAnsi="仿宋" w:cs="仿宋-GB2312" w:hint="eastAsia"/>
          <w:b/>
          <w:sz w:val="36"/>
          <w:szCs w:val="36"/>
        </w:rPr>
        <w:t>企业所得税年度纳税申报代理业务指引</w:t>
      </w:r>
    </w:p>
    <w:p w:rsidR="002354F2" w:rsidRPr="003D3200" w:rsidRDefault="00811ADB">
      <w:pPr>
        <w:jc w:val="center"/>
        <w:rPr>
          <w:rFonts w:ascii="仿宋" w:eastAsia="仿宋" w:hAnsi="仿宋" w:cs="仿宋-GB2312"/>
          <w:b/>
          <w:sz w:val="36"/>
          <w:szCs w:val="36"/>
        </w:rPr>
      </w:pPr>
      <w:r w:rsidRPr="003D3200">
        <w:rPr>
          <w:rFonts w:ascii="仿宋" w:eastAsia="仿宋" w:hAnsi="仿宋" w:cs="仿宋-GB2312" w:hint="eastAsia"/>
          <w:b/>
          <w:sz w:val="36"/>
          <w:szCs w:val="36"/>
        </w:rPr>
        <w:t>（审议稿）</w:t>
      </w:r>
    </w:p>
    <w:p w:rsidR="002354F2" w:rsidRPr="003D3200" w:rsidRDefault="002354F2">
      <w:pPr>
        <w:jc w:val="center"/>
        <w:rPr>
          <w:rFonts w:ascii="仿宋" w:eastAsia="仿宋" w:hAnsi="仿宋" w:cs="仿宋-GB2312"/>
          <w:b/>
          <w:sz w:val="36"/>
          <w:szCs w:val="36"/>
        </w:rPr>
      </w:pP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第一章 总 则</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sz w:val="32"/>
          <w:szCs w:val="32"/>
        </w:rPr>
        <w:t xml:space="preserve">第一条 </w:t>
      </w:r>
      <w:r w:rsidRPr="003D3200">
        <w:rPr>
          <w:rFonts w:ascii="仿宋" w:eastAsia="仿宋" w:hAnsi="仿宋" w:cs="仿宋-GB2312" w:hint="eastAsia"/>
          <w:kern w:val="0"/>
          <w:sz w:val="32"/>
          <w:szCs w:val="32"/>
        </w:rPr>
        <w:t>为规范税务师事务所及其涉税服务人员提供</w:t>
      </w:r>
      <w:r w:rsidRPr="003D3200">
        <w:rPr>
          <w:rFonts w:ascii="仿宋" w:eastAsia="仿宋" w:hAnsi="仿宋" w:cs="仿宋-GB2312" w:hint="eastAsia"/>
          <w:sz w:val="32"/>
          <w:szCs w:val="32"/>
        </w:rPr>
        <w:t>企业所得税年度纳税申报代理</w:t>
      </w:r>
      <w:r w:rsidRPr="003D3200">
        <w:rPr>
          <w:rFonts w:ascii="仿宋" w:eastAsia="仿宋" w:hAnsi="仿宋" w:cs="仿宋-GB2312" w:hint="eastAsia"/>
          <w:kern w:val="0"/>
          <w:sz w:val="32"/>
          <w:szCs w:val="32"/>
        </w:rPr>
        <w:t>纳税申报代理服务行为，提高执业质量，防范执业风险，根据《涉税专业服务监管办法(试行)》（国家税务总局公告2017年第13</w:t>
      </w:r>
      <w:r w:rsidR="00597D50" w:rsidRPr="003D3200">
        <w:rPr>
          <w:rFonts w:ascii="仿宋" w:eastAsia="仿宋" w:hAnsi="仿宋" w:cs="仿宋-GB2312" w:hint="eastAsia"/>
          <w:kern w:val="0"/>
          <w:sz w:val="32"/>
          <w:szCs w:val="32"/>
        </w:rPr>
        <w:t>号）</w:t>
      </w:r>
      <w:r w:rsidRPr="003D3200">
        <w:rPr>
          <w:rFonts w:ascii="仿宋" w:eastAsia="仿宋" w:hAnsi="仿宋" w:cs="仿宋-GB2312" w:hint="eastAsia"/>
          <w:sz w:val="32"/>
          <w:szCs w:val="32"/>
        </w:rPr>
        <w:t>和中国注册税务师协会《纳税申报代理业务指引（试行）》的规定</w:t>
      </w:r>
      <w:r w:rsidRPr="003D3200">
        <w:rPr>
          <w:rFonts w:ascii="仿宋" w:eastAsia="仿宋" w:hAnsi="仿宋" w:cs="仿宋-GB2312" w:hint="eastAsia"/>
          <w:kern w:val="0"/>
          <w:sz w:val="32"/>
          <w:szCs w:val="32"/>
        </w:rPr>
        <w:t>，制定本指引。</w:t>
      </w:r>
    </w:p>
    <w:p w:rsidR="002354F2" w:rsidRPr="003D3200" w:rsidRDefault="00811ADB">
      <w:pPr>
        <w:ind w:firstLineChars="200" w:firstLine="643"/>
        <w:rPr>
          <w:rFonts w:ascii="仿宋" w:eastAsia="仿宋" w:hAnsi="仿宋" w:cs="仿宋-GB2312"/>
          <w:kern w:val="0"/>
          <w:sz w:val="32"/>
          <w:szCs w:val="32"/>
        </w:rPr>
      </w:pPr>
      <w:r w:rsidRPr="003D3200">
        <w:rPr>
          <w:rFonts w:ascii="仿宋" w:eastAsia="仿宋" w:hAnsi="仿宋" w:cs="仿宋-GB2312" w:hint="eastAsia"/>
          <w:b/>
          <w:sz w:val="32"/>
          <w:szCs w:val="32"/>
        </w:rPr>
        <w:t xml:space="preserve">第二条  </w:t>
      </w:r>
      <w:r w:rsidRPr="003D3200">
        <w:rPr>
          <w:rFonts w:ascii="仿宋" w:eastAsia="仿宋" w:hAnsi="仿宋" w:cs="仿宋-GB2312" w:hint="eastAsia"/>
          <w:kern w:val="0"/>
          <w:sz w:val="32"/>
          <w:szCs w:val="32"/>
        </w:rPr>
        <w:t>税务师事务所及其涉税服务人员承办</w:t>
      </w:r>
      <w:r w:rsidRPr="003D3200">
        <w:rPr>
          <w:rFonts w:ascii="仿宋" w:eastAsia="仿宋" w:hAnsi="仿宋" w:cs="仿宋-GB2312" w:hint="eastAsia"/>
          <w:sz w:val="32"/>
          <w:szCs w:val="32"/>
        </w:rPr>
        <w:t>企业所得税年度纳税申报代理业务</w:t>
      </w:r>
      <w:r w:rsidRPr="003D3200">
        <w:rPr>
          <w:rFonts w:ascii="仿宋" w:eastAsia="仿宋" w:hAnsi="仿宋" w:cs="仿宋-GB2312" w:hint="eastAsia"/>
          <w:kern w:val="0"/>
          <w:sz w:val="32"/>
          <w:szCs w:val="32"/>
        </w:rPr>
        <w:t>适用本指引。</w:t>
      </w:r>
    </w:p>
    <w:p w:rsidR="003B6EF9" w:rsidRPr="003D3200" w:rsidRDefault="003B6EF9" w:rsidP="00597D50">
      <w:pPr>
        <w:spacing w:line="360" w:lineRule="auto"/>
        <w:ind w:firstLineChars="200" w:firstLine="643"/>
        <w:rPr>
          <w:rFonts w:ascii="仿宋" w:eastAsia="仿宋" w:hAnsi="仿宋" w:cs="仿宋-GB2312"/>
          <w:kern w:val="0"/>
          <w:sz w:val="32"/>
          <w:szCs w:val="32"/>
        </w:rPr>
      </w:pPr>
      <w:r w:rsidRPr="003D3200">
        <w:rPr>
          <w:rFonts w:ascii="仿宋" w:eastAsia="仿宋" w:hAnsi="仿宋" w:cs="仿宋-GB2312" w:hint="eastAsia"/>
          <w:b/>
          <w:sz w:val="32"/>
          <w:szCs w:val="32"/>
        </w:rPr>
        <w:t>第三条</w:t>
      </w:r>
      <w:r w:rsidRPr="003D3200">
        <w:rPr>
          <w:rFonts w:ascii="仿宋" w:eastAsia="仿宋" w:hAnsi="仿宋" w:cs="仿宋-GB2312" w:hint="eastAsia"/>
          <w:sz w:val="32"/>
          <w:szCs w:val="32"/>
        </w:rPr>
        <w:t xml:space="preserve">  本指引所称企业所得税年度纳税申报代理业务是税务师事务所依法接受委托，依据税法、会计准则和会计制度（以下简称“国家统一会计制度”）及其他国家有关法律、法规以及税收征管规范、纳税服务规范的要求，为纳税人提供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597D50" w:rsidRPr="003D3200" w:rsidRDefault="004D0F64" w:rsidP="00597D50">
      <w:pPr>
        <w:spacing w:line="360" w:lineRule="auto"/>
        <w:ind w:firstLineChars="200" w:firstLine="643"/>
        <w:rPr>
          <w:rFonts w:ascii="仿宋" w:eastAsia="仿宋" w:hAnsi="仿宋"/>
          <w:b/>
          <w:kern w:val="0"/>
          <w:sz w:val="32"/>
          <w:szCs w:val="32"/>
        </w:rPr>
      </w:pPr>
      <w:r w:rsidRPr="003D3200">
        <w:rPr>
          <w:rFonts w:ascii="仿宋" w:eastAsia="仿宋" w:hAnsi="仿宋" w:cs="仿宋-GB2312" w:hint="eastAsia"/>
          <w:b/>
          <w:kern w:val="0"/>
          <w:sz w:val="32"/>
          <w:szCs w:val="32"/>
        </w:rPr>
        <w:t>第</w:t>
      </w:r>
      <w:r w:rsidR="00602FE0" w:rsidRPr="003D3200">
        <w:rPr>
          <w:rFonts w:ascii="仿宋" w:eastAsia="仿宋" w:hAnsi="仿宋" w:cs="仿宋-GB2312" w:hint="eastAsia"/>
          <w:b/>
          <w:kern w:val="0"/>
          <w:sz w:val="32"/>
          <w:szCs w:val="32"/>
        </w:rPr>
        <w:t>四</w:t>
      </w:r>
      <w:r w:rsidR="00811ADB" w:rsidRPr="003D3200">
        <w:rPr>
          <w:rFonts w:ascii="仿宋" w:eastAsia="仿宋" w:hAnsi="仿宋" w:cs="仿宋-GB2312" w:hint="eastAsia"/>
          <w:b/>
          <w:kern w:val="0"/>
          <w:sz w:val="32"/>
          <w:szCs w:val="32"/>
        </w:rPr>
        <w:t xml:space="preserve">条 </w:t>
      </w:r>
      <w:r w:rsidR="00AE5A53" w:rsidRPr="003D3200">
        <w:rPr>
          <w:rFonts w:ascii="仿宋" w:eastAsia="仿宋" w:hAnsi="仿宋" w:hint="eastAsia"/>
          <w:sz w:val="32"/>
          <w:szCs w:val="32"/>
        </w:rPr>
        <w:t>税务师事务所及其涉税服务人员</w:t>
      </w:r>
      <w:r w:rsidR="002524DB" w:rsidRPr="003D3200">
        <w:rPr>
          <w:rFonts w:ascii="仿宋" w:eastAsia="仿宋" w:hAnsi="仿宋" w:hint="eastAsia"/>
          <w:sz w:val="32"/>
          <w:szCs w:val="32"/>
        </w:rPr>
        <w:t>承办企业所得税纳税申报代理业务指引</w:t>
      </w:r>
      <w:r w:rsidR="00AE5A53" w:rsidRPr="003D3200">
        <w:rPr>
          <w:rFonts w:ascii="仿宋" w:eastAsia="仿宋" w:hAnsi="仿宋" w:hint="eastAsia"/>
          <w:sz w:val="32"/>
          <w:szCs w:val="32"/>
        </w:rPr>
        <w:t>应当按照法律、行政法规及相关规定的期限和内容，代理委托人如实向税务机关办理纳税申报和报送纳税资</w:t>
      </w:r>
      <w:r w:rsidR="00AE5A53" w:rsidRPr="003D3200">
        <w:rPr>
          <w:rFonts w:ascii="仿宋" w:eastAsia="仿宋" w:hAnsi="仿宋" w:hint="eastAsia"/>
          <w:sz w:val="32"/>
          <w:szCs w:val="32"/>
        </w:rPr>
        <w:lastRenderedPageBreak/>
        <w:t>料，做到申报资料齐全、逻辑关系正确、税额（费）计算准确、纳税申报及时。</w:t>
      </w:r>
    </w:p>
    <w:p w:rsidR="002354F2" w:rsidRPr="003D3200" w:rsidRDefault="00C3773F" w:rsidP="00597D50">
      <w:pPr>
        <w:spacing w:line="360" w:lineRule="auto"/>
        <w:ind w:firstLineChars="200" w:firstLine="643"/>
        <w:rPr>
          <w:rFonts w:ascii="仿宋" w:eastAsia="仿宋" w:hAnsi="仿宋"/>
          <w:b/>
          <w:kern w:val="0"/>
          <w:sz w:val="32"/>
          <w:szCs w:val="32"/>
        </w:rPr>
      </w:pPr>
      <w:r w:rsidRPr="003D3200">
        <w:rPr>
          <w:rFonts w:ascii="仿宋" w:eastAsia="仿宋" w:hAnsi="仿宋" w:hint="eastAsia"/>
          <w:b/>
          <w:sz w:val="32"/>
          <w:szCs w:val="32"/>
        </w:rPr>
        <w:t>第五条</w:t>
      </w:r>
      <w:r w:rsidR="00847EBC" w:rsidRPr="003D3200">
        <w:rPr>
          <w:rFonts w:ascii="仿宋" w:eastAsia="仿宋" w:hAnsi="仿宋" w:hint="eastAsia"/>
          <w:b/>
          <w:sz w:val="32"/>
          <w:szCs w:val="32"/>
        </w:rPr>
        <w:t xml:space="preserve"> </w:t>
      </w:r>
      <w:r w:rsidRPr="003D3200">
        <w:rPr>
          <w:rFonts w:ascii="仿宋" w:eastAsia="仿宋" w:hAnsi="仿宋" w:hint="eastAsia"/>
          <w:sz w:val="32"/>
          <w:szCs w:val="32"/>
        </w:rPr>
        <w:t>税务师事务所及其涉税服务人员提供企业所得税纳税申报代理服务，应当按照《</w:t>
      </w:r>
      <w:r w:rsidR="00245C4B">
        <w:rPr>
          <w:rFonts w:ascii="仿宋" w:eastAsia="仿宋" w:hAnsi="仿宋" w:hint="eastAsia"/>
          <w:sz w:val="32"/>
          <w:szCs w:val="32"/>
        </w:rPr>
        <w:t>税务师行业</w:t>
      </w:r>
      <w:bookmarkStart w:id="0" w:name="_GoBack"/>
      <w:bookmarkEnd w:id="0"/>
      <w:r w:rsidRPr="003D3200">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2354F2" w:rsidRPr="003D3200" w:rsidRDefault="00811ADB">
      <w:pPr>
        <w:widowControl/>
        <w:spacing w:before="360" w:after="360" w:line="240" w:lineRule="atLeast"/>
        <w:ind w:firstLineChars="200" w:firstLine="643"/>
        <w:jc w:val="center"/>
        <w:rPr>
          <w:rFonts w:ascii="仿宋" w:eastAsia="仿宋" w:hAnsi="仿宋" w:cs="仿宋-GB2312"/>
          <w:kern w:val="0"/>
          <w:sz w:val="32"/>
          <w:szCs w:val="32"/>
        </w:rPr>
      </w:pPr>
      <w:r w:rsidRPr="003D3200">
        <w:rPr>
          <w:rFonts w:ascii="仿宋" w:eastAsia="仿宋" w:hAnsi="仿宋" w:cs="仿宋-GB2312" w:hint="eastAsia"/>
          <w:b/>
          <w:sz w:val="32"/>
          <w:szCs w:val="32"/>
        </w:rPr>
        <w:t>第</w:t>
      </w:r>
      <w:r w:rsidR="003B6EF9" w:rsidRPr="003D3200">
        <w:rPr>
          <w:rFonts w:ascii="仿宋" w:eastAsia="仿宋" w:hAnsi="仿宋" w:cs="仿宋-GB2312" w:hint="eastAsia"/>
          <w:b/>
          <w:sz w:val="32"/>
          <w:szCs w:val="32"/>
        </w:rPr>
        <w:t>二</w:t>
      </w:r>
      <w:r w:rsidRPr="003D3200">
        <w:rPr>
          <w:rFonts w:ascii="仿宋" w:eastAsia="仿宋" w:hAnsi="仿宋" w:cs="仿宋-GB2312" w:hint="eastAsia"/>
          <w:b/>
          <w:sz w:val="32"/>
          <w:szCs w:val="32"/>
        </w:rPr>
        <w:t>章</w:t>
      </w:r>
      <w:r w:rsidR="00172679" w:rsidRPr="003D3200">
        <w:rPr>
          <w:rFonts w:ascii="仿宋" w:eastAsia="仿宋" w:hAnsi="仿宋" w:cs="仿宋-GB2312" w:hint="eastAsia"/>
          <w:b/>
          <w:sz w:val="32"/>
          <w:szCs w:val="32"/>
        </w:rPr>
        <w:t xml:space="preserve"> 资料</w:t>
      </w:r>
      <w:r w:rsidR="005018C9" w:rsidRPr="003D3200">
        <w:rPr>
          <w:rFonts w:ascii="仿宋" w:eastAsia="仿宋" w:hAnsi="仿宋" w:cs="仿宋-GB2312" w:hint="eastAsia"/>
          <w:b/>
          <w:sz w:val="32"/>
          <w:szCs w:val="32"/>
        </w:rPr>
        <w:t>收</w:t>
      </w:r>
      <w:r w:rsidRPr="003D3200">
        <w:rPr>
          <w:rFonts w:ascii="仿宋" w:eastAsia="仿宋" w:hAnsi="仿宋" w:cs="仿宋-GB2312" w:hint="eastAsia"/>
          <w:b/>
          <w:sz w:val="32"/>
          <w:szCs w:val="32"/>
        </w:rPr>
        <w:t>集</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第一节 业务承接</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承接企业所得税年度纳税申报代理业务应对委托人的基本信息、申报资料进行分析，重点了解纳税人纳税年度的下列情况：</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（一）企业基础信息、居民纳税人（或非居民纳税人）身份、企业所得税征收方式以及当年主要经营决策对年度申报的影响；</w:t>
      </w:r>
    </w:p>
    <w:p w:rsidR="002354F2" w:rsidRPr="003D3200" w:rsidRDefault="00811ADB">
      <w:pPr>
        <w:spacing w:line="360" w:lineRule="auto"/>
        <w:ind w:firstLineChars="200" w:firstLine="640"/>
        <w:jc w:val="left"/>
        <w:rPr>
          <w:rFonts w:ascii="仿宋" w:eastAsia="仿宋" w:hAnsi="仿宋" w:cs="仿宋-GB2312"/>
          <w:strike/>
          <w:kern w:val="0"/>
          <w:sz w:val="32"/>
          <w:szCs w:val="32"/>
        </w:rPr>
      </w:pPr>
      <w:r w:rsidRPr="003D3200">
        <w:rPr>
          <w:rFonts w:ascii="仿宋" w:eastAsia="仿宋" w:hAnsi="仿宋" w:cs="仿宋-GB2312" w:hint="eastAsia"/>
          <w:kern w:val="0"/>
          <w:sz w:val="32"/>
          <w:szCs w:val="32"/>
        </w:rPr>
        <w:t>（二）纳税人被纳税评估、稽查、审计、会计信息质量抽查等对年度申报的影响；</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（三）财务决算及其审计结论；</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（四）财务部门基本情况；</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（五）企业享受优惠事项有关的合同（协议）、证书、文件、会计账册等资料。</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w:t>
      </w:r>
      <w:r w:rsidR="003B6EF9" w:rsidRPr="003D3200">
        <w:rPr>
          <w:rFonts w:ascii="仿宋" w:eastAsia="仿宋" w:hAnsi="仿宋" w:cs="仿宋-GB2312" w:hint="eastAsia"/>
          <w:kern w:val="0"/>
          <w:sz w:val="32"/>
          <w:szCs w:val="32"/>
        </w:rPr>
        <w:t>六</w:t>
      </w:r>
      <w:r w:rsidRPr="003D3200">
        <w:rPr>
          <w:rFonts w:ascii="仿宋" w:eastAsia="仿宋" w:hAnsi="仿宋" w:cs="仿宋-GB2312" w:hint="eastAsia"/>
          <w:kern w:val="0"/>
          <w:sz w:val="32"/>
          <w:szCs w:val="32"/>
        </w:rPr>
        <w:t>）其他与年度所得税汇缴相关的事项。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决定承接企业所得税年度纳税申报代理业务的，应根据规定，与委托人签订书面代理合同。根据双方约定的情况修改代理企业所得税年度纳税申报委托协议，并分别确定以下内容：</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业务范围是否包括纳税人的会计利润、以前年度未弥补的亏损、特殊事项调整、资产损失等申报事项确认及特别纳税调整项目的复核等；是否包括根据会计信息，代填申报表；是否包括递交申报表、附送相关资料和备案资料或者运用电子申报手段上传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（二）双方责任中纳税人对纳税申报信息的真实性、可靠性和完整性的责任，</w:t>
      </w:r>
      <w:r w:rsidRPr="003D3200">
        <w:rPr>
          <w:rFonts w:ascii="仿宋" w:eastAsia="仿宋" w:hAnsi="仿宋" w:cs="仿宋-GB2312" w:hint="eastAsia"/>
          <w:color w:val="333333"/>
          <w:kern w:val="0"/>
          <w:sz w:val="32"/>
          <w:szCs w:val="32"/>
        </w:rPr>
        <w:t>税务师事务所</w:t>
      </w:r>
      <w:r w:rsidRPr="003D3200">
        <w:rPr>
          <w:rFonts w:ascii="仿宋" w:eastAsia="仿宋" w:hAnsi="仿宋" w:cs="仿宋-GB2312" w:hint="eastAsia"/>
          <w:sz w:val="32"/>
          <w:szCs w:val="32"/>
        </w:rPr>
        <w:t xml:space="preserve">工作疏忽或过失的责任范围、具体情形等内容。 </w:t>
      </w:r>
    </w:p>
    <w:p w:rsidR="002354F2" w:rsidRPr="003D3200" w:rsidRDefault="005018C9" w:rsidP="00172679">
      <w:pPr>
        <w:ind w:firstLineChars="200" w:firstLine="643"/>
        <w:rPr>
          <w:rFonts w:ascii="仿宋" w:eastAsia="仿宋" w:hAnsi="仿宋" w:cs="仿宋-GB2312"/>
          <w:b/>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承接业务后，应当按照业务复杂程度，确定项目组及其负责人，制定计划和具体服务安排。</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第二节  申报资料的收集</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企业所得税年度纳税申报代理业务开展时，</w:t>
      </w:r>
      <w:r w:rsidR="00811ADB" w:rsidRPr="003D3200">
        <w:rPr>
          <w:rFonts w:ascii="仿宋" w:eastAsia="仿宋" w:hAnsi="仿宋" w:cs="仿宋-GB2312" w:hint="eastAsia"/>
          <w:kern w:val="0"/>
          <w:sz w:val="32"/>
          <w:szCs w:val="32"/>
        </w:rPr>
        <w:t>涉税服务人员</w:t>
      </w:r>
      <w:r w:rsidR="00811ADB" w:rsidRPr="003D3200">
        <w:rPr>
          <w:rFonts w:ascii="仿宋" w:eastAsia="仿宋" w:hAnsi="仿宋" w:cs="仿宋-GB2312" w:hint="eastAsia"/>
          <w:sz w:val="32"/>
          <w:szCs w:val="32"/>
        </w:rPr>
        <w:t>应根据委托人不同情况获取相应的有关证件、资料并关注：</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（一）财务会计报告（包括报表及其附注、财务情况说明书），财务审计报告</w:t>
      </w:r>
      <w:r w:rsidR="0038459E" w:rsidRPr="003D3200">
        <w:rPr>
          <w:rFonts w:ascii="仿宋" w:eastAsia="仿宋" w:hAnsi="仿宋" w:cs="仿宋-GB2312" w:hint="eastAsia"/>
          <w:sz w:val="32"/>
          <w:szCs w:val="32"/>
        </w:rPr>
        <w:t>；</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（二）与纳税有关的合同、协议书及凭证；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（三）备案事项相关资料；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（四）实行汇总纳税办法的居民企业资料；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（五）跨省、自治区、直辖市和计划单列市经营的建筑企业总机构报送的其所直接管理的跨地区经营项目部就地预缴税款的完税证明；</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（六）同一省、自治区、直辖市和计划单列市内跨地、市（区、县）设立的，实行汇总纳税办法的居民企业，总分机构报送省税务机关规定的相关资料；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（七）按照规定居民企业填报的《受控外国企业信息报告表》；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（八）外国企业或受控外国企业按规定报送的按照中国会计制度编报的年度独立财务报表；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（九）非货币性资产转让所得，适用分期均匀计入相应年度的应纳税所得额按规定计算缴纳企业所得税报送的《非货币性资产投资递延纳税调整明细表》。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（十）税务机关规定报送的其他有关证件、会计核算资料和纳税资料。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委托人或者其指定的第三方应如实提供以上资料。</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w:t>
      </w:r>
      <w:r w:rsidR="0038459E" w:rsidRPr="003D3200">
        <w:rPr>
          <w:rFonts w:ascii="仿宋" w:eastAsia="仿宋" w:hAnsi="仿宋" w:cs="仿宋-GB2312" w:hint="eastAsia"/>
          <w:b/>
          <w:bCs/>
          <w:sz w:val="32"/>
          <w:szCs w:val="32"/>
        </w:rPr>
        <w:t>三</w:t>
      </w:r>
      <w:r w:rsidRPr="003D3200">
        <w:rPr>
          <w:rFonts w:ascii="仿宋" w:eastAsia="仿宋" w:hAnsi="仿宋" w:cs="仿宋-GB2312" w:hint="eastAsia"/>
          <w:b/>
          <w:bCs/>
          <w:sz w:val="32"/>
          <w:szCs w:val="32"/>
        </w:rPr>
        <w:t xml:space="preserve">章  </w:t>
      </w:r>
      <w:r w:rsidR="004B30FD" w:rsidRPr="003D3200">
        <w:rPr>
          <w:rFonts w:ascii="仿宋" w:eastAsia="仿宋" w:hAnsi="仿宋" w:cs="仿宋-GB2312" w:hint="eastAsia"/>
          <w:b/>
          <w:bCs/>
          <w:sz w:val="32"/>
          <w:szCs w:val="32"/>
        </w:rPr>
        <w:t>关注事项</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第一节  利润总额的计算和关注</w:t>
      </w:r>
      <w:r w:rsidR="00181198" w:rsidRPr="003D3200">
        <w:rPr>
          <w:rFonts w:ascii="仿宋" w:eastAsia="仿宋" w:hAnsi="仿宋" w:cs="仿宋-GB2312" w:hint="eastAsia"/>
          <w:b/>
          <w:sz w:val="32"/>
          <w:szCs w:val="32"/>
        </w:rPr>
        <w:t>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十</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依据委托人执行的国家统一会计制度，</w:t>
      </w:r>
      <w:r w:rsidR="00811ADB" w:rsidRPr="003D3200">
        <w:rPr>
          <w:rFonts w:ascii="仿宋" w:eastAsia="仿宋" w:hAnsi="仿宋" w:cs="仿宋-GB2312" w:hint="eastAsia"/>
          <w:bCs/>
          <w:sz w:val="32"/>
          <w:szCs w:val="32"/>
        </w:rPr>
        <w:t>关注</w:t>
      </w:r>
      <w:r w:rsidR="00811ADB" w:rsidRPr="003D3200">
        <w:rPr>
          <w:rFonts w:ascii="仿宋" w:eastAsia="仿宋" w:hAnsi="仿宋" w:cs="仿宋-GB2312" w:hint="eastAsia"/>
          <w:sz w:val="32"/>
          <w:szCs w:val="32"/>
        </w:rPr>
        <w:t>营业收入、营业成本、税金及附加、销售费用、管理费用、财务费用、资产减值损失、公允价值变动损益、投资收益、营业外收入和营业外支出和利润总额项目的会计核算情况并以此为基础进行企业所得税纳税调整,重点关注税会差异。</w:t>
      </w:r>
    </w:p>
    <w:p w:rsidR="002354F2" w:rsidRPr="003D3200" w:rsidRDefault="005018C9" w:rsidP="00597D50">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关注利润表会计核算科目年度发生情况、资产负债表日后事项调整情况、财务报表批准报出日后差错调整情况。</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第二节  </w:t>
      </w:r>
      <w:r w:rsidR="00181198" w:rsidRPr="003D3200">
        <w:rPr>
          <w:rFonts w:ascii="仿宋" w:eastAsia="仿宋" w:hAnsi="仿宋" w:cs="仿宋-GB2312" w:hint="eastAsia"/>
          <w:b/>
          <w:bCs/>
          <w:sz w:val="32"/>
          <w:szCs w:val="32"/>
        </w:rPr>
        <w:t>收入类调整项目和</w:t>
      </w:r>
      <w:r w:rsidRPr="003D3200">
        <w:rPr>
          <w:rFonts w:ascii="仿宋" w:eastAsia="仿宋" w:hAnsi="仿宋" w:cs="仿宋-GB2312" w:hint="eastAsia"/>
          <w:b/>
          <w:bCs/>
          <w:sz w:val="32"/>
          <w:szCs w:val="32"/>
        </w:rPr>
        <w:t>关注</w:t>
      </w:r>
      <w:r w:rsidR="00181198" w:rsidRPr="003D3200">
        <w:rPr>
          <w:rFonts w:ascii="仿宋" w:eastAsia="仿宋" w:hAnsi="仿宋" w:cs="仿宋-GB2312" w:hint="eastAsia"/>
          <w:b/>
          <w:sz w:val="32"/>
          <w:szCs w:val="32"/>
        </w:rPr>
        <w:t>事项</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收入类调整项目，依据税收规定重点关注：收入类纳税调整项目的申报年度发生情况、会计核算情况、纳税调整金额确认情况。</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视同销售收入包括：非货币性资产交换视同销售收入，用于市场推广或销售、交际应酬、职工奖励或福利、股息分配、对外捐赠、对外投资项目视同销售收入，提供劳务视同销售收入和其他视同销售收入，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执行企业会计制度的纳税人，发生非货币性交换，或将货物、财产用于市场推广或销售、交际应酬、职工奖励或福利、股息分配、对外捐赠、对外投资项目或对外提供劳务和其他改变资产所有权属的用途的，会计上不作销售处理而按成本转账，税收上作为视同销售收入处理，接受捐赠收益按本制度纳入资本公积的，都需进行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税收上作为视同销售收入处理，需进行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（三）按税法规定的计税价格，确认视同销售收入金额。</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未按权责发生制原则确认的收入，重点关注：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（一）融资性分期收款销售业务中，会计上在满足收入确认条件的，按应收合同或协议价款的公允价值（折现值）确认营业收入，税收上按照合同约定的收款日期分期确认收入的实现；</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（二）执行企业会计制度的纳税人，增值税返还、补贴收入会计上按权责发生制确认收入，税收按收付实现制确认收入，需进行纳税调整；</w:t>
      </w:r>
    </w:p>
    <w:p w:rsidR="002354F2" w:rsidRPr="003D3200" w:rsidRDefault="00811ADB">
      <w:pPr>
        <w:ind w:firstLineChars="200" w:firstLine="640"/>
        <w:rPr>
          <w:rFonts w:ascii="仿宋" w:eastAsia="仿宋" w:hAnsi="仿宋" w:cs="仿宋-GB2312"/>
          <w:i/>
          <w:sz w:val="32"/>
          <w:szCs w:val="32"/>
        </w:rPr>
      </w:pPr>
      <w:r w:rsidRPr="003D3200">
        <w:rPr>
          <w:rFonts w:ascii="仿宋" w:eastAsia="仿宋" w:hAnsi="仿宋" w:cs="仿宋-GB2312" w:hint="eastAsia"/>
          <w:sz w:val="32"/>
          <w:szCs w:val="32"/>
        </w:rPr>
        <w:t>（三）会计上按权责发生制确认收入，税法规定未按权责发生制确认收入形成的暂时性差异或时间性差异，需进行纳税调整。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投资收益纳税调整项目，重点关注：</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（一）分析本期投资收益是否存在异常现象并作适当处理；</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（二）对成本法核算下收到收益，是否与投资匹配；</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（三）了解纳税人对外投资的方式和金额</w:t>
      </w:r>
      <w:r w:rsidR="0057027C" w:rsidRPr="003D3200">
        <w:rPr>
          <w:rFonts w:ascii="仿宋" w:eastAsia="仿宋" w:hAnsi="仿宋" w:cs="仿宋-GB2312" w:hint="eastAsia"/>
          <w:sz w:val="32"/>
          <w:szCs w:val="32"/>
        </w:rPr>
        <w:t>，对投资单位是否拥有控制权，核算投资收益的方法是否符合税法规定；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（四）已实现的收益是否计入投资收益账户，有无利润分配分回实物直接</w:t>
      </w:r>
      <w:r w:rsidR="0057027C" w:rsidRPr="003D3200">
        <w:rPr>
          <w:rFonts w:ascii="仿宋" w:eastAsia="仿宋" w:hAnsi="仿宋" w:cs="仿宋-GB2312" w:hint="eastAsia"/>
          <w:sz w:val="32"/>
          <w:szCs w:val="32"/>
        </w:rPr>
        <w:t>计入存货等账户，未按同类商品市价或其销售收入计入投资收益的情形；</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（五）以非</w:t>
      </w:r>
      <w:r w:rsidR="0057027C" w:rsidRPr="003D3200">
        <w:rPr>
          <w:rFonts w:ascii="仿宋" w:eastAsia="仿宋" w:hAnsi="仿宋" w:cs="仿宋-GB2312" w:hint="eastAsia"/>
          <w:sz w:val="32"/>
          <w:szCs w:val="32"/>
        </w:rPr>
        <w:t>货币性资产对外投资或向投资方分配，按销售和投资或销售和分配处理；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（六）国外的投资收益汇回是否存在重大限制，若存在重大限</w:t>
      </w:r>
      <w:r w:rsidR="0057027C" w:rsidRPr="003D3200">
        <w:rPr>
          <w:rFonts w:ascii="仿宋" w:eastAsia="仿宋" w:hAnsi="仿宋" w:cs="仿宋-GB2312" w:hint="eastAsia"/>
          <w:sz w:val="32"/>
          <w:szCs w:val="32"/>
        </w:rPr>
        <w:t>制，应说明原因；</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（七）转让、出售股票、债券的交易凭证是否真实、合法，</w:t>
      </w:r>
      <w:r w:rsidR="0057027C" w:rsidRPr="003D3200">
        <w:rPr>
          <w:rFonts w:ascii="仿宋" w:eastAsia="仿宋" w:hAnsi="仿宋" w:cs="仿宋-GB2312" w:hint="eastAsia"/>
          <w:sz w:val="32"/>
          <w:szCs w:val="32"/>
        </w:rPr>
        <w:lastRenderedPageBreak/>
        <w:t>会计处理是否正确；</w:t>
      </w:r>
    </w:p>
    <w:p w:rsidR="002354F2" w:rsidRPr="003D3200" w:rsidRDefault="0057027C">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（八）本期发生收购或转让股权的投资收益计算是否正确；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（九）是否存在免税的投资收益或其他应纳税调整的项目。</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按权益法核算长期股权投资对初始投资成本调整确认收益，重点关注：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（一）申报年度是否有新发生的按权益法核算的长期股权投资；</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（二）执行会计准则的纳税人，按权益法核算的长期股权投资对初始投资成本调整确认收益，计入取得投资当期的营业外收入，税收不确认收入，需进行纳税调整。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交易性金融资产初始投资调整，重点关注：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执行企业会计准则的纳税人，会计上将购入交易性金融资产相关交易费用应当直接计入当期损益，税收上不确认为当期损益，应全额进行纳税调整</w:t>
      </w:r>
      <w:r w:rsidR="0057027C" w:rsidRPr="003D3200">
        <w:rPr>
          <w:rFonts w:ascii="仿宋" w:eastAsia="仿宋" w:hAnsi="仿宋" w:cs="仿宋-GB2312" w:hint="eastAsia"/>
          <w:sz w:val="32"/>
          <w:szCs w:val="32"/>
        </w:rPr>
        <w:t>。</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公允价值变动净损益包括：公允价值计量且其变动计入当期损益的金融资产、公允价值计量且其变动计入当期损益的金融负债和投资性房地产等资产公允价值变动净损益。重点关注：</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执行企业会计准则的纳税人，会计上确认公允价值变动净损益，税收不确认公允价值变动净损益，需全额进行纳税调整。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不征税收入包括：财政拨款、行政事业性收费、政府性基金和其他，重点关注：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（一）不征税收入是否符合税法规定的条件；</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（二）专项用途财政性资金五年内的使用情况，并对满五年内未使用资金应进行调整；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（三）不征税收入用于支出形成的资产，在资产类调整项目中进行调整。</w:t>
      </w:r>
    </w:p>
    <w:p w:rsidR="002354F2" w:rsidRPr="003D3200" w:rsidRDefault="005018C9">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二十</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不符合税收规定的销售折扣、折让和退回，重点关注：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（一）销售商品涉及现金折扣的，按扣除现金折扣前的金额确定销售商品收入金额，现金折扣在实际发生时作为财务费用扣除；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（二）销售商品涉及商业折扣的，按照扣除商业折扣后的金额确认销售商品收入金额；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（三）己经确认销售商品收入的售出商品发生销售折让或退回的，在发生时冲减当期销售商品收入。</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w:t>
      </w:r>
      <w:r w:rsidR="00BB5307"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一</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收入类调整项目——其他，重点关注：执行企业会计制度的纳税人摊销股权投资差额的纳税调整。</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第三节  </w:t>
      </w:r>
      <w:r w:rsidR="00A90AC5" w:rsidRPr="003D3200">
        <w:rPr>
          <w:rFonts w:ascii="仿宋" w:eastAsia="仿宋" w:hAnsi="仿宋" w:cs="仿宋-GB2312" w:hint="eastAsia"/>
          <w:b/>
          <w:bCs/>
          <w:sz w:val="32"/>
          <w:szCs w:val="32"/>
        </w:rPr>
        <w:t>扣除类调整项目和</w:t>
      </w:r>
      <w:r w:rsidRPr="003D3200">
        <w:rPr>
          <w:rFonts w:ascii="仿宋" w:eastAsia="仿宋" w:hAnsi="仿宋" w:cs="仿宋-GB2312" w:hint="eastAsia"/>
          <w:b/>
          <w:bCs/>
          <w:sz w:val="32"/>
          <w:szCs w:val="32"/>
        </w:rPr>
        <w:t>关注</w:t>
      </w:r>
      <w:r w:rsidR="00A90AC5" w:rsidRPr="003D3200">
        <w:rPr>
          <w:rFonts w:ascii="仿宋" w:eastAsia="仿宋" w:hAnsi="仿宋" w:cs="仿宋-GB2312" w:hint="eastAsia"/>
          <w:b/>
          <w:bCs/>
          <w:sz w:val="32"/>
          <w:szCs w:val="32"/>
        </w:rPr>
        <w:t>事项</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扣除类调整项目，依据税收规定重点关注扣除类纳税调整项目的申报年度发生情况、会计核算情况、纳税调整金额确认情况。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视同销售成本包括非货币性交换视同销售成本，货物、财产、劳务视同销售成本和其他视同销售成本，重点</w:t>
      </w:r>
      <w:r w:rsidR="00811ADB" w:rsidRPr="003D3200">
        <w:rPr>
          <w:rFonts w:ascii="仿宋" w:eastAsia="仿宋" w:hAnsi="仿宋" w:cs="仿宋-GB2312" w:hint="eastAsia"/>
          <w:sz w:val="32"/>
          <w:szCs w:val="32"/>
        </w:rPr>
        <w:lastRenderedPageBreak/>
        <w:t>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执行企业会计制度的纳税人，发生的非货币性交换，或将货物、财产用于市场推广或销售、交际应酬、职工奖励或福利、股息分配、对外捐赠、对外投资项目，提供劳务或其他改变资产所有权属的用途的，会计上不作销售处理而按成本转账，应进行纳税调整作为视同销售成本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（三）根据处置资产的计税基础确认视同销售成本金额，并关注处置资产账面价值和应转回的以前年度计提减值准备。</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工资薪金支出，重点关注：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（一）是否合理有据；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（二）是否已代扣代缴个人所得税；</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（三）1月1日至年度汇缴期结束前实际支付的以前年度或本年度工资薪金的纳税调整情况；</w:t>
      </w:r>
    </w:p>
    <w:p w:rsidR="002354F2" w:rsidRPr="003D3200" w:rsidRDefault="00811ADB">
      <w:pPr>
        <w:ind w:firstLineChars="200" w:firstLine="640"/>
        <w:rPr>
          <w:rFonts w:ascii="仿宋" w:eastAsia="仿宋" w:hAnsi="仿宋" w:cs="仿宋-GB2312"/>
          <w:color w:val="FF0000"/>
          <w:sz w:val="32"/>
          <w:szCs w:val="32"/>
        </w:rPr>
      </w:pPr>
      <w:r w:rsidRPr="003D3200">
        <w:rPr>
          <w:rFonts w:ascii="仿宋" w:eastAsia="仿宋" w:hAnsi="仿宋" w:cs="仿宋-GB2312" w:hint="eastAsia"/>
          <w:sz w:val="32"/>
          <w:szCs w:val="32"/>
        </w:rPr>
        <w:t>（四）有无将外部人员劳务费作为工资薪金支出，是否将属于福利费性质的补贴支出计入工资拟申报扣除的情况。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职工福利费支出，重点关注：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（一）列支的内容及核算方法是否正确；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（二）对工资薪金发生纳税调整的，应相应调整职工福利费的计算基数。</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职工教育经费支出，重点关注：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（一）软件生产企业等特殊行业，职工培训费允许全额税前扣除；</w:t>
      </w:r>
    </w:p>
    <w:p w:rsidR="002354F2" w:rsidRPr="003D3200" w:rsidRDefault="00811ADB">
      <w:pPr>
        <w:ind w:firstLineChars="200" w:firstLine="640"/>
        <w:rPr>
          <w:rFonts w:ascii="仿宋" w:eastAsia="仿宋" w:hAnsi="仿宋" w:cs="仿宋-GB2312"/>
          <w:i/>
          <w:iCs/>
          <w:color w:val="FF0000"/>
          <w:sz w:val="32"/>
          <w:szCs w:val="32"/>
        </w:rPr>
      </w:pPr>
      <w:r w:rsidRPr="003D3200">
        <w:rPr>
          <w:rFonts w:ascii="仿宋" w:eastAsia="仿宋" w:hAnsi="仿宋" w:cs="仿宋-GB2312" w:hint="eastAsia"/>
          <w:sz w:val="32"/>
          <w:szCs w:val="32"/>
        </w:rPr>
        <w:t>（二）不符合国家有关部门关于企业职工教育经费提取与使用管理的规定，职工教育经费挪作他用，或未在职工教育经费中列支的属于教育经费使用范围内的支出，</w:t>
      </w:r>
      <w:r w:rsidRPr="003D3200">
        <w:rPr>
          <w:rFonts w:ascii="仿宋" w:eastAsia="仿宋" w:hAnsi="仿宋" w:cs="仿宋-GB2312" w:hint="eastAsia"/>
          <w:iCs/>
          <w:sz w:val="32"/>
          <w:szCs w:val="32"/>
        </w:rPr>
        <w:t>是否需要做纳税调整;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（三）以前年度结转扣除额和结转以后年度扣除额。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工会经费支出，重点关注：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（一）当年不允许税前扣除的部分，不得结转以后年度扣除；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（二）会计上计提但未实际拨缴的工会经费，不允许税前扣除；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（三）根据税法规定的扣除标准和拨缴凭证，确认工会经费税收金额；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（四）对工资薪金发生纳税调整的，应相应调整工会经费的计算基数。</w:t>
      </w:r>
    </w:p>
    <w:p w:rsidR="002354F2" w:rsidRPr="003D3200" w:rsidRDefault="00BB5307">
      <w:pPr>
        <w:ind w:firstLineChars="200" w:firstLine="643"/>
        <w:rPr>
          <w:rFonts w:ascii="仿宋" w:eastAsia="仿宋" w:hAnsi="仿宋" w:cs="仿宋-GB2312"/>
          <w:i/>
          <w:sz w:val="32"/>
          <w:szCs w:val="32"/>
        </w:rPr>
      </w:pPr>
      <w:r w:rsidRPr="003D3200">
        <w:rPr>
          <w:rFonts w:ascii="仿宋" w:eastAsia="仿宋" w:hAnsi="仿宋" w:cs="仿宋-GB2312" w:hint="eastAsia"/>
          <w:b/>
          <w:bCs/>
          <w:sz w:val="32"/>
          <w:szCs w:val="32"/>
        </w:rPr>
        <w:t>第二十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各类基本社会保障性缴款主要包括基本医疗保险费、基本养老保险费、失业保险费、工伤保险费和生育保险费等五项，重点关注：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（一）是否取得社会保障部门缴款的有效凭证；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lastRenderedPageBreak/>
        <w:t>第二十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住房公积金，重点关注：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（一）是否取得住房公积金管理部门的有效凭证；</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三十</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补充养老保险、补充医疗保险，重点关注：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（一）企业补充医疗保险等有关文件；</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（二）是否符合国家规定的范围、标准并实际缴纳。</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业务招待费支出，重点关注：</w:t>
      </w:r>
    </w:p>
    <w:p w:rsidR="002354F2" w:rsidRPr="003D3200" w:rsidRDefault="00811ADB">
      <w:pPr>
        <w:numPr>
          <w:ilvl w:val="0"/>
          <w:numId w:val="1"/>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扣除限额的计算基数是否包括了营业收入和视同销售收入；</w:t>
      </w:r>
    </w:p>
    <w:p w:rsidR="002354F2" w:rsidRPr="003D3200" w:rsidRDefault="00811ADB">
      <w:pPr>
        <w:numPr>
          <w:ilvl w:val="0"/>
          <w:numId w:val="2"/>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业务招待费支出税收金额根据税法规定的销售（营业）收入额范围、计算比例和发生额扣除比例计算确认；</w:t>
      </w:r>
    </w:p>
    <w:p w:rsidR="002354F2" w:rsidRPr="003D3200" w:rsidRDefault="00811ADB">
      <w:pPr>
        <w:rPr>
          <w:rFonts w:ascii="仿宋" w:eastAsia="仿宋" w:hAnsi="仿宋" w:cs="仿宋-GB2312"/>
          <w:i/>
          <w:sz w:val="32"/>
          <w:szCs w:val="32"/>
        </w:rPr>
      </w:pPr>
      <w:r w:rsidRPr="003D3200">
        <w:rPr>
          <w:rFonts w:ascii="仿宋" w:eastAsia="仿宋" w:hAnsi="仿宋" w:cs="仿宋-GB2312" w:hint="eastAsia"/>
          <w:sz w:val="32"/>
          <w:szCs w:val="32"/>
        </w:rPr>
        <w:t xml:space="preserve">    （三）从事股权投资业务的企业（包括集团公司总部、创业投资企业等），其从被投资企业所分配的股息、红利以及股权转让收入，可以按规定的比例计算业务招待费扣除限额。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广告费与业务宣传费支出，重点关注：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（一）计算基数是否包括了营业收入和视同销售收入；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（二）不同行业税前扣除标准和税前扣除范围的特殊规定；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（三）本年扣除的以前年度结转额和本年结转以后年度扣除额；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（四）广告性质赞助支出可作为业务宣传费税前扣除。</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捐赠支出，重点关注：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（一）对于限比例的捐赠支出，根据税法规定的计算基数、</w:t>
      </w:r>
      <w:r w:rsidRPr="003D3200">
        <w:rPr>
          <w:rFonts w:ascii="仿宋" w:eastAsia="仿宋" w:hAnsi="仿宋" w:cs="仿宋-GB2312" w:hint="eastAsia"/>
          <w:sz w:val="32"/>
          <w:szCs w:val="32"/>
        </w:rPr>
        <w:lastRenderedPageBreak/>
        <w:t>扣除比例和受赠单位公益性捐赠扣除资格，确认捐赠支出税收金额；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（二）取得合法票据；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（三）可据实扣除的捐赠支出，按税法规定的受赠单位范围和捐赠支出情况，确认捐赠支出税收金额。</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利息支出，重点关注：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（一）纳税人向非金融企业借款而发生的利息支出是否符合税法规定；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（二）确认利息支出的税收金额；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（三）未按规定资本化的借款费用</w:t>
      </w:r>
      <w:r w:rsidRPr="003D3200">
        <w:rPr>
          <w:rFonts w:ascii="仿宋" w:eastAsia="仿宋" w:hAnsi="仿宋" w:cs="仿宋-GB2312" w:hint="eastAsia"/>
          <w:iCs/>
          <w:sz w:val="32"/>
          <w:szCs w:val="32"/>
        </w:rPr>
        <w:t>是否需要做纳税调整;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（四）在股东出资未到位、债务资本比例等条件下审核利息扣除是否符合税法规定。</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罚金、罚款和被没收财物的损失，重点关注按照经济合同规定支付的违约金、银行罚息、罚款和诉讼费可以税前扣除。</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六</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税收滞纳金、加收利息支出，重点关注会计和税收规定的差异。</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赞助支出，要注意公益性捐赠、广告性赞助支出是否按规定进行调整。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与未实现融资收益相关在当期确认的财务费用，重点关注：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执行企业会计准则的纳税人，会计上采用实际利率法分期摊</w:t>
      </w:r>
      <w:r w:rsidRPr="003D3200">
        <w:rPr>
          <w:rFonts w:ascii="仿宋" w:eastAsia="仿宋" w:hAnsi="仿宋" w:cs="仿宋-GB2312" w:hint="eastAsia"/>
          <w:sz w:val="32"/>
          <w:szCs w:val="32"/>
        </w:rPr>
        <w:lastRenderedPageBreak/>
        <w:t>销未确认融资费用计入财务费用，税收上不允许税前扣除应进行纳税调整。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第三十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佣金和手续费支出，重点关注：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（一）不同类型企业，佣金和手续费支出税前扣除标准不一致;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（二）非转账支付不得扣除、证券承销机构的手续费及佣金不得扣除；</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（三）关注手续费及佣金支出计入回扣、业务提成、返利、进场费等，手续费直接冲减服务协议金额的情况。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sz w:val="32"/>
          <w:szCs w:val="32"/>
        </w:rPr>
        <w:t>第</w:t>
      </w:r>
      <w:r w:rsidR="00847EBC" w:rsidRPr="003D3200">
        <w:rPr>
          <w:rFonts w:ascii="仿宋" w:eastAsia="仿宋" w:hAnsi="仿宋" w:cs="仿宋-GB2312" w:hint="eastAsia"/>
          <w:b/>
          <w:sz w:val="32"/>
          <w:szCs w:val="32"/>
        </w:rPr>
        <w:t>四十</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sz w:val="32"/>
          <w:szCs w:val="32"/>
        </w:rPr>
        <w:t xml:space="preserve"> 不征税收入用于支出所形成的费用，重点关注：符合条件的不征税收入用于支出所形成的计入当期损益的费用化支出金额是否应作纳税调整。</w:t>
      </w:r>
    </w:p>
    <w:p w:rsidR="002354F2" w:rsidRPr="003D3200" w:rsidRDefault="00BB5307">
      <w:pPr>
        <w:ind w:firstLineChars="200" w:firstLine="643"/>
        <w:rPr>
          <w:rFonts w:ascii="仿宋" w:eastAsia="仿宋" w:hAnsi="仿宋" w:cs="仿宋-GB2312"/>
          <w:color w:val="FF0000"/>
          <w:sz w:val="32"/>
          <w:szCs w:val="32"/>
        </w:rPr>
      </w:pPr>
      <w:r w:rsidRPr="003D3200">
        <w:rPr>
          <w:rFonts w:ascii="仿宋" w:eastAsia="仿宋" w:hAnsi="仿宋" w:cs="仿宋-GB2312" w:hint="eastAsia"/>
          <w:b/>
          <w:sz w:val="32"/>
          <w:szCs w:val="32"/>
        </w:rPr>
        <w:t>第四十</w:t>
      </w:r>
      <w:r w:rsidR="00847EBC" w:rsidRPr="003D3200">
        <w:rPr>
          <w:rFonts w:ascii="仿宋" w:eastAsia="仿宋" w:hAnsi="仿宋" w:cs="仿宋-GB2312" w:hint="eastAsia"/>
          <w:b/>
          <w:sz w:val="32"/>
          <w:szCs w:val="32"/>
        </w:rPr>
        <w:t>一</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sz w:val="32"/>
          <w:szCs w:val="32"/>
        </w:rPr>
        <w:t xml:space="preserve"> 跨期扣除项目，重点关注：纳税人依据规定计提的维简费、安全生产费用、预提费用、预计负债等跨期扣除项目纳税调整情况。</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二</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与取得收入无关的支出，重点关注：纳税人实际发生的与收入无关的，会计上计入当期损益的支出。</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境外所得分摊的共同支出，重点关注：纳税人实际发生的境外分支机构调整分摊扣除的有关成本费用以及境外所得对应调整的相关成本费用支出。</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党组织工作经费，重点关注：</w:t>
      </w:r>
    </w:p>
    <w:p w:rsidR="002354F2" w:rsidRPr="003D3200" w:rsidRDefault="00811ADB">
      <w:pPr>
        <w:ind w:firstLineChars="200" w:firstLine="672"/>
        <w:rPr>
          <w:rFonts w:ascii="仿宋" w:eastAsia="仿宋" w:hAnsi="仿宋" w:cs="仿宋-GB2312"/>
          <w:bCs/>
          <w:spacing w:val="8"/>
          <w:kern w:val="0"/>
          <w:sz w:val="32"/>
          <w:szCs w:val="32"/>
        </w:rPr>
      </w:pPr>
      <w:r w:rsidRPr="003D3200">
        <w:rPr>
          <w:rFonts w:ascii="仿宋" w:eastAsia="仿宋" w:hAnsi="仿宋" w:cs="仿宋-GB2312" w:hint="eastAsia"/>
          <w:bCs/>
          <w:spacing w:val="8"/>
          <w:kern w:val="0"/>
          <w:sz w:val="32"/>
          <w:szCs w:val="32"/>
        </w:rPr>
        <w:t>（一）国有企业、集体所有制企业</w:t>
      </w:r>
      <w:r w:rsidRPr="003D3200">
        <w:rPr>
          <w:rFonts w:ascii="仿宋" w:eastAsia="仿宋" w:hAnsi="仿宋" w:cs="仿宋-GB2312" w:hint="eastAsia"/>
          <w:spacing w:val="8"/>
          <w:kern w:val="0"/>
          <w:sz w:val="32"/>
          <w:szCs w:val="32"/>
        </w:rPr>
        <w:t>纳入管理费用的党组织</w:t>
      </w:r>
      <w:r w:rsidRPr="003D3200">
        <w:rPr>
          <w:rFonts w:ascii="仿宋" w:eastAsia="仿宋" w:hAnsi="仿宋" w:cs="仿宋-GB2312" w:hint="eastAsia"/>
          <w:spacing w:val="8"/>
          <w:kern w:val="0"/>
          <w:sz w:val="32"/>
          <w:szCs w:val="32"/>
        </w:rPr>
        <w:lastRenderedPageBreak/>
        <w:t>工作经费，</w:t>
      </w:r>
      <w:r w:rsidRPr="003D3200">
        <w:rPr>
          <w:rFonts w:ascii="仿宋" w:eastAsia="仿宋" w:hAnsi="仿宋" w:cs="仿宋-GB2312" w:hint="eastAsia"/>
          <w:bCs/>
          <w:spacing w:val="8"/>
          <w:kern w:val="0"/>
          <w:sz w:val="32"/>
          <w:szCs w:val="32"/>
        </w:rPr>
        <w:t>实际支出或累计结转是否超出规定比例。非公有制企业已经实际发生的</w:t>
      </w:r>
      <w:r w:rsidRPr="003D3200">
        <w:rPr>
          <w:rFonts w:ascii="仿宋" w:eastAsia="仿宋" w:hAnsi="仿宋" w:cs="仿宋-GB2312" w:hint="eastAsia"/>
          <w:spacing w:val="8"/>
          <w:kern w:val="0"/>
          <w:sz w:val="32"/>
          <w:szCs w:val="32"/>
        </w:rPr>
        <w:t>党组织工作经费</w:t>
      </w:r>
      <w:r w:rsidRPr="003D3200">
        <w:rPr>
          <w:rFonts w:ascii="仿宋" w:eastAsia="仿宋" w:hAnsi="仿宋" w:cs="仿宋-GB2312" w:hint="eastAsia"/>
          <w:bCs/>
          <w:spacing w:val="8"/>
          <w:kern w:val="0"/>
          <w:sz w:val="32"/>
          <w:szCs w:val="32"/>
        </w:rPr>
        <w:t>是否超出规定比例；</w:t>
      </w:r>
    </w:p>
    <w:p w:rsidR="002354F2" w:rsidRPr="003D3200" w:rsidRDefault="00811ADB">
      <w:pPr>
        <w:ind w:firstLineChars="200" w:firstLine="672"/>
        <w:rPr>
          <w:rFonts w:ascii="仿宋" w:eastAsia="仿宋" w:hAnsi="仿宋" w:cs="仿宋-GB2312"/>
          <w:bCs/>
          <w:spacing w:val="8"/>
          <w:kern w:val="0"/>
          <w:sz w:val="32"/>
          <w:szCs w:val="32"/>
        </w:rPr>
      </w:pPr>
      <w:r w:rsidRPr="003D3200">
        <w:rPr>
          <w:rFonts w:ascii="仿宋" w:eastAsia="仿宋" w:hAnsi="仿宋" w:cs="仿宋-GB2312" w:hint="eastAsia"/>
          <w:bCs/>
          <w:spacing w:val="8"/>
          <w:kern w:val="0"/>
          <w:sz w:val="32"/>
          <w:szCs w:val="32"/>
        </w:rPr>
        <w:t>（二）党组织工作经费是否用于企业党的建设使用范围。</w:t>
      </w:r>
    </w:p>
    <w:p w:rsidR="002354F2" w:rsidRPr="003D3200" w:rsidRDefault="00BB5307">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五</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其他扣除类调整项目，重点关注：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纳税人会计核算有关原始凭证不符合税法规定进行调整的事项。</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color w:val="FF0000"/>
          <w:sz w:val="32"/>
          <w:szCs w:val="32"/>
        </w:rPr>
        <w:t xml:space="preserve">    </w:t>
      </w:r>
      <w:r w:rsidRPr="003D3200">
        <w:rPr>
          <w:rFonts w:ascii="仿宋" w:eastAsia="仿宋" w:hAnsi="仿宋" w:cs="仿宋-GB2312" w:hint="eastAsia"/>
          <w:b/>
          <w:sz w:val="32"/>
          <w:szCs w:val="32"/>
        </w:rPr>
        <w:t>第</w:t>
      </w:r>
      <w:r w:rsidR="00D212C5" w:rsidRPr="003D3200">
        <w:rPr>
          <w:rFonts w:ascii="仿宋" w:eastAsia="仿宋" w:hAnsi="仿宋" w:cs="仿宋-GB2312" w:hint="eastAsia"/>
          <w:b/>
          <w:bCs/>
          <w:sz w:val="32"/>
          <w:szCs w:val="32"/>
        </w:rPr>
        <w:t>四十</w:t>
      </w:r>
      <w:r w:rsidR="00847EBC" w:rsidRPr="003D3200">
        <w:rPr>
          <w:rFonts w:ascii="仿宋" w:eastAsia="仿宋" w:hAnsi="仿宋" w:cs="仿宋-GB2312" w:hint="eastAsia"/>
          <w:b/>
          <w:bCs/>
          <w:sz w:val="32"/>
          <w:szCs w:val="32"/>
        </w:rPr>
        <w:t>六</w:t>
      </w:r>
      <w:r w:rsidRPr="003D3200">
        <w:rPr>
          <w:rFonts w:ascii="仿宋" w:eastAsia="仿宋" w:hAnsi="仿宋" w:cs="仿宋-GB2312" w:hint="eastAsia"/>
          <w:b/>
          <w:sz w:val="32"/>
          <w:szCs w:val="32"/>
        </w:rPr>
        <w:t>条</w:t>
      </w:r>
      <w:r w:rsidRPr="003D3200">
        <w:rPr>
          <w:rFonts w:ascii="仿宋" w:eastAsia="仿宋" w:hAnsi="仿宋" w:cs="仿宋-GB2312" w:hint="eastAsia"/>
          <w:sz w:val="32"/>
          <w:szCs w:val="32"/>
        </w:rPr>
        <w:t xml:space="preserve"> 国家实施减税降费措施后，委托人按照原标准缴纳的在“税金及附加”、“在建工程”等科目中核算的税费支出，在收到有关部门退还的多缴款，关注是否已经作为减少支出处理还是虚挂往来款。</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第四节  </w:t>
      </w:r>
      <w:r w:rsidR="00FF7304" w:rsidRPr="003D3200">
        <w:rPr>
          <w:rFonts w:ascii="仿宋" w:eastAsia="仿宋" w:hAnsi="仿宋" w:cs="仿宋-GB2312" w:hint="eastAsia"/>
          <w:b/>
          <w:bCs/>
          <w:sz w:val="32"/>
          <w:szCs w:val="32"/>
        </w:rPr>
        <w:t>资产类调整项目和特殊事项调整项目及</w:t>
      </w:r>
      <w:r w:rsidRPr="003D3200">
        <w:rPr>
          <w:rFonts w:ascii="仿宋" w:eastAsia="仿宋" w:hAnsi="仿宋" w:cs="仿宋-GB2312" w:hint="eastAsia"/>
          <w:b/>
          <w:bCs/>
          <w:sz w:val="32"/>
          <w:szCs w:val="32"/>
        </w:rPr>
        <w:t>关注</w:t>
      </w:r>
      <w:r w:rsidR="00FF7304" w:rsidRPr="003D3200">
        <w:rPr>
          <w:rFonts w:ascii="仿宋" w:eastAsia="仿宋" w:hAnsi="仿宋" w:cs="仿宋-GB2312" w:hint="eastAsia"/>
          <w:b/>
          <w:bCs/>
          <w:sz w:val="32"/>
          <w:szCs w:val="32"/>
        </w:rPr>
        <w:t>事项</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七</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资产类调整项目，包括资产折旧摊销、资产减值准备金、资产损失、其他。</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（一）资产折旧摊销，重点关注：</w:t>
      </w:r>
    </w:p>
    <w:p w:rsidR="002354F2" w:rsidRPr="003D3200" w:rsidRDefault="00811ADB" w:rsidP="005E6653">
      <w:pPr>
        <w:pStyle w:val="afa"/>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资产原值的账载金额、残值率、折旧摊销方法、折旧摊销年限、本期折旧摊销额是否正确；</w:t>
      </w:r>
    </w:p>
    <w:p w:rsidR="002354F2" w:rsidRPr="003D3200" w:rsidRDefault="00811ADB" w:rsidP="005E6653">
      <w:pPr>
        <w:pStyle w:val="afa"/>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资产的计税基础、折旧方法、折旧摊销年限、本期折旧摊销额是否符合税收规定；</w:t>
      </w:r>
    </w:p>
    <w:p w:rsidR="002354F2" w:rsidRPr="003D3200" w:rsidRDefault="00811ADB" w:rsidP="005E6653">
      <w:pPr>
        <w:pStyle w:val="afa"/>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资产项目折旧、摊销、分配、扣除的纳税调整金额是否正确；</w:t>
      </w:r>
    </w:p>
    <w:p w:rsidR="002354F2" w:rsidRPr="003D3200" w:rsidRDefault="003F3A75" w:rsidP="005E6653">
      <w:pPr>
        <w:pStyle w:val="afa"/>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t>企业转让或者以其他方式处置资产的，其申报扣除的资产净值是否准确；</w:t>
      </w:r>
    </w:p>
    <w:p w:rsidR="002354F2" w:rsidRPr="003D3200" w:rsidRDefault="00811ADB" w:rsidP="005E6653">
      <w:pPr>
        <w:pStyle w:val="afa"/>
        <w:numPr>
          <w:ilvl w:val="2"/>
          <w:numId w:val="20"/>
        </w:numPr>
        <w:ind w:firstLineChars="0"/>
        <w:rPr>
          <w:rFonts w:ascii="仿宋" w:eastAsia="仿宋" w:hAnsi="仿宋" w:cs="仿宋-GB2312"/>
          <w:sz w:val="32"/>
          <w:szCs w:val="32"/>
        </w:rPr>
      </w:pPr>
      <w:r w:rsidRPr="003D3200">
        <w:rPr>
          <w:rFonts w:ascii="仿宋" w:eastAsia="仿宋" w:hAnsi="仿宋" w:cs="仿宋-GB2312" w:hint="eastAsia"/>
          <w:sz w:val="32"/>
          <w:szCs w:val="32"/>
        </w:rPr>
        <w:lastRenderedPageBreak/>
        <w:t>加速折旧的扣除是否符合税法规定。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（二）资产减值准备金，重点关注：</w:t>
      </w:r>
    </w:p>
    <w:p w:rsidR="002354F2" w:rsidRPr="003D3200" w:rsidRDefault="00811ADB" w:rsidP="005E6653">
      <w:pPr>
        <w:pStyle w:val="afa"/>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各项准备金的期初余额、本期转回额、本期计提额、期末余额是否正确；</w:t>
      </w:r>
    </w:p>
    <w:p w:rsidR="002354F2" w:rsidRPr="003D3200" w:rsidRDefault="00811ADB" w:rsidP="005E6653">
      <w:pPr>
        <w:pStyle w:val="afa"/>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允许税前扣除的准备金支出金额是否正确；</w:t>
      </w:r>
    </w:p>
    <w:p w:rsidR="002354F2" w:rsidRPr="003D3200" w:rsidRDefault="00811ADB" w:rsidP="005E6653">
      <w:pPr>
        <w:pStyle w:val="afa"/>
        <w:numPr>
          <w:ilvl w:val="1"/>
          <w:numId w:val="22"/>
        </w:numPr>
        <w:ind w:firstLineChars="0"/>
        <w:rPr>
          <w:rFonts w:ascii="仿宋" w:eastAsia="仿宋" w:hAnsi="仿宋" w:cs="仿宋-GB2312"/>
          <w:sz w:val="32"/>
          <w:szCs w:val="32"/>
        </w:rPr>
      </w:pPr>
      <w:r w:rsidRPr="003D3200">
        <w:rPr>
          <w:rFonts w:ascii="仿宋" w:eastAsia="仿宋" w:hAnsi="仿宋" w:cs="仿宋-GB2312" w:hint="eastAsia"/>
          <w:sz w:val="32"/>
          <w:szCs w:val="32"/>
        </w:rPr>
        <w:t>依据会计核算的本期转回额和本期计提额与税法规定允许税前扣除的准备金支出额进行分析对比，确认纳税调增金额和调减金额。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（三）资产损失主要包括: 现金损失和银行存款损失，应收及预付款项坏账损失，存货损失，固定资产损失，无形资产损失，在建工程损失，生产性生物资产损失，债权性投资损失，</w:t>
      </w:r>
      <w:bookmarkStart w:id="1" w:name="OLE_LINK1"/>
      <w:r w:rsidRPr="003D3200">
        <w:rPr>
          <w:rFonts w:ascii="仿宋" w:eastAsia="仿宋" w:hAnsi="仿宋" w:cs="仿宋-GB2312" w:hint="eastAsia"/>
          <w:sz w:val="32"/>
          <w:szCs w:val="32"/>
        </w:rPr>
        <w:t>股权（权益）性投资损失</w:t>
      </w:r>
      <w:bookmarkEnd w:id="1"/>
      <w:r w:rsidRPr="003D3200">
        <w:rPr>
          <w:rFonts w:ascii="仿宋" w:eastAsia="仿宋" w:hAnsi="仿宋" w:cs="仿宋-GB2312" w:hint="eastAsia"/>
          <w:sz w:val="32"/>
          <w:szCs w:val="32"/>
        </w:rPr>
        <w:t>, 通过各种场所、市场等买卖债券、股票、期货、基金以及金融衍生产品等发生的损失，打包出售资产损失，其他资产损失。资产损失，依据税法重点关注：</w:t>
      </w:r>
    </w:p>
    <w:p w:rsidR="002354F2" w:rsidRPr="003D3200" w:rsidRDefault="00811ADB" w:rsidP="005E6653">
      <w:pPr>
        <w:pStyle w:val="afa"/>
        <w:numPr>
          <w:ilvl w:val="0"/>
          <w:numId w:val="23"/>
        </w:numPr>
        <w:ind w:firstLineChars="0"/>
        <w:rPr>
          <w:rFonts w:ascii="仿宋" w:eastAsia="仿宋" w:hAnsi="仿宋" w:cs="仿宋-GB2312"/>
          <w:sz w:val="32"/>
          <w:szCs w:val="32"/>
        </w:rPr>
      </w:pPr>
      <w:r w:rsidRPr="003D3200">
        <w:rPr>
          <w:rFonts w:ascii="仿宋" w:eastAsia="仿宋" w:hAnsi="仿宋" w:cs="仿宋-GB2312" w:hint="eastAsia"/>
          <w:sz w:val="32"/>
          <w:szCs w:val="32"/>
        </w:rPr>
        <w:t>纳税人当年发生的资产损失的账载金额、资产处置收入、赔偿收入、资产计税基础、资产损失的税收金额及纳税调整金额。</w:t>
      </w:r>
    </w:p>
    <w:p w:rsidR="002354F2" w:rsidRPr="003D3200" w:rsidRDefault="00811ADB" w:rsidP="005E6653">
      <w:pPr>
        <w:pStyle w:val="afa"/>
        <w:numPr>
          <w:ilvl w:val="0"/>
          <w:numId w:val="23"/>
        </w:numPr>
        <w:ind w:firstLineChars="0"/>
        <w:rPr>
          <w:rFonts w:ascii="仿宋" w:eastAsia="仿宋" w:hAnsi="仿宋" w:cs="仿宋-GB2312"/>
          <w:color w:val="000000"/>
          <w:sz w:val="32"/>
          <w:szCs w:val="32"/>
        </w:rPr>
      </w:pPr>
      <w:r w:rsidRPr="003D3200">
        <w:rPr>
          <w:rFonts w:ascii="仿宋" w:eastAsia="仿宋" w:hAnsi="仿宋" w:cs="仿宋-GB2312" w:hint="eastAsia"/>
          <w:color w:val="333333"/>
          <w:sz w:val="32"/>
          <w:szCs w:val="32"/>
        </w:rPr>
        <w:t>资产损失内部核销管理制度，</w:t>
      </w:r>
      <w:r w:rsidRPr="003D3200">
        <w:rPr>
          <w:rFonts w:ascii="仿宋" w:eastAsia="仿宋" w:hAnsi="仿宋" w:cs="仿宋-GB2312" w:hint="eastAsia"/>
          <w:color w:val="000000"/>
          <w:sz w:val="32"/>
          <w:szCs w:val="32"/>
        </w:rPr>
        <w:t>留存备查自行出具的有法定代表人、主要负责人和财务负责人签章证实有关损失的书面申明。</w:t>
      </w:r>
    </w:p>
    <w:p w:rsidR="002354F2" w:rsidRPr="003D3200" w:rsidRDefault="00811ADB" w:rsidP="005E6653">
      <w:pPr>
        <w:pStyle w:val="afa"/>
        <w:numPr>
          <w:ilvl w:val="0"/>
          <w:numId w:val="23"/>
        </w:numPr>
        <w:ind w:firstLineChars="0"/>
        <w:rPr>
          <w:rFonts w:ascii="仿宋" w:eastAsia="仿宋" w:hAnsi="仿宋" w:cs="仿宋-GB2312"/>
          <w:color w:val="333333"/>
          <w:sz w:val="32"/>
          <w:szCs w:val="32"/>
        </w:rPr>
      </w:pPr>
      <w:r w:rsidRPr="003D3200">
        <w:rPr>
          <w:rFonts w:ascii="仿宋" w:eastAsia="仿宋" w:hAnsi="仿宋" w:cs="仿宋-GB2312" w:hint="eastAsia"/>
          <w:color w:val="333333"/>
          <w:sz w:val="32"/>
          <w:szCs w:val="32"/>
        </w:rPr>
        <w:t>资产损失有关证据资料、会计核算资料、</w:t>
      </w:r>
      <w:r w:rsidRPr="003D3200">
        <w:rPr>
          <w:rFonts w:ascii="仿宋" w:eastAsia="仿宋" w:hAnsi="仿宋" w:cs="仿宋-GB2312" w:hint="eastAsia"/>
          <w:sz w:val="32"/>
          <w:szCs w:val="32"/>
        </w:rPr>
        <w:t>《</w:t>
      </w:r>
      <w:hyperlink r:id="rId8" w:history="1">
        <w:r w:rsidRPr="003D3200">
          <w:rPr>
            <w:rStyle w:val="af8"/>
            <w:rFonts w:ascii="仿宋" w:eastAsia="仿宋" w:hAnsi="仿宋" w:cs="仿宋-GB2312" w:hint="eastAsia"/>
            <w:color w:val="auto"/>
            <w:sz w:val="32"/>
            <w:szCs w:val="32"/>
            <w:u w:val="none"/>
          </w:rPr>
          <w:t>资产损失税前扣除及纳税调整明细表</w:t>
        </w:r>
      </w:hyperlink>
      <w:r w:rsidRPr="003D3200">
        <w:rPr>
          <w:rFonts w:ascii="仿宋" w:eastAsia="仿宋" w:hAnsi="仿宋" w:cs="仿宋-GB2312" w:hint="eastAsia"/>
          <w:sz w:val="32"/>
          <w:szCs w:val="32"/>
        </w:rPr>
        <w:t>》</w:t>
      </w:r>
      <w:r w:rsidRPr="003D3200">
        <w:rPr>
          <w:rFonts w:ascii="仿宋" w:eastAsia="仿宋" w:hAnsi="仿宋" w:cs="仿宋-GB2312" w:hint="eastAsia"/>
          <w:color w:val="333333"/>
          <w:sz w:val="32"/>
          <w:szCs w:val="32"/>
        </w:rPr>
        <w:t>等纳税资料及相关资料。</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 特殊事项调整项目，包括：企业重组及递延纳</w:t>
      </w:r>
      <w:r w:rsidR="00811ADB" w:rsidRPr="003D3200">
        <w:rPr>
          <w:rFonts w:ascii="仿宋" w:eastAsia="仿宋" w:hAnsi="仿宋" w:cs="仿宋-GB2312" w:hint="eastAsia"/>
          <w:sz w:val="32"/>
          <w:szCs w:val="32"/>
        </w:rPr>
        <w:lastRenderedPageBreak/>
        <w:t>税事项、政策性搬迁、特殊行业准备金、房地产开发企业特定业务计算的纳税调整额、合伙企业法人合伙人应分得的应纳税所得额、其他。</w:t>
      </w:r>
    </w:p>
    <w:p w:rsidR="002354F2" w:rsidRPr="003D3200" w:rsidRDefault="00811ADB">
      <w:pPr>
        <w:numPr>
          <w:ilvl w:val="0"/>
          <w:numId w:val="3"/>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企业重组及递延纳税事项包括：债务重组，股权收购，资产收购，企业合并，企业分立，非货币性资产对外投资，技术入股，股权划转、资产划转，其他等。</w:t>
      </w:r>
    </w:p>
    <w:p w:rsidR="002354F2" w:rsidRPr="003D3200" w:rsidRDefault="00811ADB" w:rsidP="005E6653">
      <w:pPr>
        <w:pStyle w:val="afa"/>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企业重组，重点关注：债务重组的所得税处理方法是否正确，所得是否可以分期确认应纳税所得额；其他涉及资产计税基础与会计核算成本差异调整的债务重组是否在资产类调整项目进行纳税调整。</w:t>
      </w:r>
    </w:p>
    <w:p w:rsidR="002354F2" w:rsidRPr="003D3200" w:rsidRDefault="00811ADB" w:rsidP="005E6653">
      <w:pPr>
        <w:pStyle w:val="afa"/>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非货币性资产对外投资，重点关注：纳税人是否将股权投资合同或协议、对外投资的非货币性资产（明细）公允价值评估确认报告、非货币性资产（明细）计税基础的情况说明、被投资企业设立或变更的工商部门证明材料等资料留存备查，是否单独准确核算税法与会计差异情况。</w:t>
      </w:r>
    </w:p>
    <w:p w:rsidR="002354F2" w:rsidRPr="003D3200" w:rsidRDefault="00811ADB" w:rsidP="005E6653">
      <w:pPr>
        <w:pStyle w:val="afa"/>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技术入股，重点关注：纳税人是否在规定期限内到主管税务机关办理《技术成果投资入股企业所得税递延纳税备案表》备案手续。企业接受技术成果投资入股，技术成果评估值是否合理。</w:t>
      </w:r>
    </w:p>
    <w:p w:rsidR="002354F2" w:rsidRPr="003D3200" w:rsidRDefault="00811ADB" w:rsidP="005E6653">
      <w:pPr>
        <w:pStyle w:val="afa"/>
        <w:numPr>
          <w:ilvl w:val="0"/>
          <w:numId w:val="24"/>
        </w:numPr>
        <w:ind w:firstLineChars="0"/>
        <w:rPr>
          <w:rFonts w:ascii="仿宋" w:eastAsia="仿宋" w:hAnsi="仿宋" w:cs="仿宋-GB2312"/>
          <w:sz w:val="32"/>
          <w:szCs w:val="32"/>
        </w:rPr>
      </w:pPr>
      <w:r w:rsidRPr="003D3200">
        <w:rPr>
          <w:rFonts w:ascii="仿宋" w:eastAsia="仿宋" w:hAnsi="仿宋" w:cs="仿宋-GB2312" w:hint="eastAsia"/>
          <w:sz w:val="32"/>
          <w:szCs w:val="32"/>
        </w:rPr>
        <w:t>股权划转、资产划转，重点关注：</w:t>
      </w:r>
      <w:r w:rsidRPr="003D3200">
        <w:rPr>
          <w:rFonts w:ascii="仿宋" w:eastAsia="仿宋" w:hAnsi="仿宋" w:cs="仿宋-GB2312" w:hint="eastAsia"/>
          <w:color w:val="333333"/>
          <w:sz w:val="32"/>
          <w:szCs w:val="32"/>
        </w:rPr>
        <w:t>股权或资产划转总体情况说明，包括</w:t>
      </w:r>
      <w:r w:rsidRPr="003D3200">
        <w:rPr>
          <w:rFonts w:ascii="仿宋" w:eastAsia="仿宋" w:hAnsi="仿宋" w:cs="仿宋-GB2312" w:hint="eastAsia"/>
          <w:sz w:val="32"/>
          <w:szCs w:val="32"/>
        </w:rPr>
        <w:t>划出方企业名称、划出方纳税人识别号、划入方企业名称、划入方纳税人识别号、划转双方关系、划转完成时间 、被划转资产（股权）账面净、被划转资产（股权）计税基础、双</w:t>
      </w:r>
      <w:r w:rsidRPr="003D3200">
        <w:rPr>
          <w:rFonts w:ascii="仿宋" w:eastAsia="仿宋" w:hAnsi="仿宋" w:cs="仿宋-GB2312" w:hint="eastAsia"/>
          <w:sz w:val="32"/>
          <w:szCs w:val="32"/>
        </w:rPr>
        <w:lastRenderedPageBreak/>
        <w:t>方会计处理记录、被划转资产（股权）计税基础、划转方案、划转商业目的；需有权部门（包括内部和外部）批准股权或资产划转合同（协议）的供批准文件及承诺书等资料。</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（二）政策性搬迁，重点关注：申报年度搬迁收入、搬迁支出、搬迁所得或损失的发生情况以及以前年度搬迁损失当期扣除金额、纳税调整金额。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（三）特殊行业准备金，重点关注纳税人是否发生税法规定的特殊行业准备金业务。</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（四）房地产开发企业特定业务计算的纳税调整额，重点关注：</w:t>
      </w:r>
    </w:p>
    <w:p w:rsidR="002354F2" w:rsidRPr="003D3200" w:rsidRDefault="00811ADB" w:rsidP="008A4E1A">
      <w:pPr>
        <w:pStyle w:val="afa"/>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销售未完工产品的收入、销售未完工产品转完工产品确认的销售收入；</w:t>
      </w:r>
    </w:p>
    <w:p w:rsidR="002354F2" w:rsidRPr="003D3200" w:rsidRDefault="00811ADB" w:rsidP="008A4E1A">
      <w:pPr>
        <w:pStyle w:val="afa"/>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计算销售以及转回的销售未完工产品预计毛利额；</w:t>
      </w:r>
    </w:p>
    <w:p w:rsidR="002354F2" w:rsidRPr="003D3200" w:rsidRDefault="008A4E1A" w:rsidP="008A4E1A">
      <w:pPr>
        <w:pStyle w:val="afa"/>
        <w:numPr>
          <w:ilvl w:val="1"/>
          <w:numId w:val="26"/>
        </w:numPr>
        <w:ind w:firstLineChars="0"/>
        <w:rPr>
          <w:rFonts w:ascii="仿宋" w:eastAsia="仿宋" w:hAnsi="仿宋" w:cs="仿宋-GB2312"/>
          <w:sz w:val="32"/>
          <w:szCs w:val="32"/>
        </w:rPr>
      </w:pPr>
      <w:r w:rsidRPr="003D3200">
        <w:rPr>
          <w:rFonts w:ascii="仿宋" w:eastAsia="仿宋" w:hAnsi="仿宋" w:cs="仿宋-GB2312" w:hint="eastAsia"/>
          <w:sz w:val="32"/>
          <w:szCs w:val="32"/>
        </w:rPr>
        <w:t>实际发生以及转回的实际发生的营业税金及附加、土地增值税金额。</w:t>
      </w:r>
    </w:p>
    <w:p w:rsidR="002354F2" w:rsidRPr="003D3200" w:rsidRDefault="00811ADB" w:rsidP="00160C38">
      <w:pPr>
        <w:numPr>
          <w:ilvl w:val="0"/>
          <w:numId w:val="4"/>
        </w:num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合伙企业法人合伙人应分得的应纳税所得额，重点关注：合伙企业法人合伙人本年会计核算上确认的对合伙企业的投资所得是否正确，是否正确填报按照“先分后税”原则和税法的规定计算的从合伙企业分得的法人合伙人应纳税所得额。</w:t>
      </w:r>
    </w:p>
    <w:p w:rsidR="002354F2" w:rsidRPr="003D3200" w:rsidRDefault="00811ADB">
      <w:pPr>
        <w:ind w:firstLineChars="200" w:firstLine="643"/>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第五节  </w:t>
      </w:r>
      <w:r w:rsidR="007E330B" w:rsidRPr="003D3200">
        <w:rPr>
          <w:rFonts w:ascii="仿宋" w:eastAsia="仿宋" w:hAnsi="仿宋" w:cs="仿宋-GB2312" w:hint="eastAsia"/>
          <w:b/>
          <w:bCs/>
          <w:sz w:val="32"/>
          <w:szCs w:val="32"/>
        </w:rPr>
        <w:t>特别纳税调整和其他纳税调整及关注事项</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第四十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条</w:t>
      </w:r>
      <w:r w:rsidR="00811ADB" w:rsidRPr="003D3200">
        <w:rPr>
          <w:rFonts w:ascii="仿宋" w:eastAsia="仿宋" w:hAnsi="仿宋" w:cs="仿宋-GB2312" w:hint="eastAsia"/>
          <w:sz w:val="32"/>
          <w:szCs w:val="32"/>
        </w:rPr>
        <w:t xml:space="preserve">  </w:t>
      </w:r>
      <w:r w:rsidR="009E6B33" w:rsidRPr="003D3200">
        <w:rPr>
          <w:rFonts w:ascii="仿宋" w:eastAsia="仿宋" w:hAnsi="仿宋" w:cs="仿宋-GB2312" w:hint="eastAsia"/>
          <w:sz w:val="32"/>
          <w:szCs w:val="32"/>
        </w:rPr>
        <w:t>根据业务协议</w:t>
      </w:r>
      <w:r w:rsidR="00811ADB" w:rsidRPr="003D3200">
        <w:rPr>
          <w:rFonts w:ascii="仿宋" w:eastAsia="仿宋" w:hAnsi="仿宋" w:cs="仿宋-GB2312" w:hint="eastAsia"/>
          <w:sz w:val="32"/>
          <w:szCs w:val="32"/>
        </w:rPr>
        <w:t>书的约定,对特别纳税调整项目，</w:t>
      </w:r>
      <w:r w:rsidR="007E330B" w:rsidRPr="003D3200">
        <w:rPr>
          <w:rFonts w:ascii="仿宋" w:eastAsia="仿宋" w:hAnsi="仿宋" w:cs="仿宋-GB2312" w:hint="eastAsia"/>
          <w:sz w:val="32"/>
          <w:szCs w:val="32"/>
        </w:rPr>
        <w:lastRenderedPageBreak/>
        <w:t>需要</w:t>
      </w:r>
      <w:r w:rsidR="00811ADB" w:rsidRPr="003D3200">
        <w:rPr>
          <w:rFonts w:ascii="仿宋" w:eastAsia="仿宋" w:hAnsi="仿宋" w:cs="仿宋-GB2312" w:hint="eastAsia"/>
          <w:sz w:val="32"/>
          <w:szCs w:val="32"/>
        </w:rPr>
        <w:t>重点关注：</w:t>
      </w:r>
    </w:p>
    <w:p w:rsidR="002354F2" w:rsidRPr="003D3200" w:rsidRDefault="007E330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（一）依据税法确认企业的特别纳税调整事项；</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（二）依据税法判断纳税人的关联交易是否应当申报；</w:t>
      </w:r>
    </w:p>
    <w:p w:rsidR="002354F2" w:rsidRPr="003D3200" w:rsidRDefault="007E330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（三）依据国家税务总局发布的特别纳税调整规定，</w:t>
      </w:r>
      <w:r w:rsidR="00811ADB" w:rsidRPr="003D3200">
        <w:rPr>
          <w:rFonts w:ascii="仿宋" w:eastAsia="仿宋" w:hAnsi="仿宋" w:cs="仿宋-GB2312" w:hint="eastAsia"/>
          <w:sz w:val="32"/>
          <w:szCs w:val="32"/>
        </w:rPr>
        <w:t>纳税人本年度应当调整的应纳税所得额</w:t>
      </w:r>
      <w:r w:rsidRPr="003D3200">
        <w:rPr>
          <w:rFonts w:ascii="仿宋" w:eastAsia="仿宋" w:hAnsi="仿宋" w:cs="仿宋-GB2312" w:hint="eastAsia"/>
          <w:sz w:val="32"/>
          <w:szCs w:val="32"/>
        </w:rPr>
        <w:t>是否准确</w:t>
      </w:r>
      <w:r w:rsidR="00811ADB" w:rsidRPr="003D3200">
        <w:rPr>
          <w:rFonts w:ascii="仿宋" w:eastAsia="仿宋" w:hAnsi="仿宋" w:cs="仿宋-GB2312" w:hint="eastAsia"/>
          <w:sz w:val="32"/>
          <w:szCs w:val="32"/>
        </w:rPr>
        <w:t>。</w:t>
      </w:r>
    </w:p>
    <w:p w:rsidR="007E330B" w:rsidRPr="003D3200" w:rsidRDefault="007E330B" w:rsidP="007E330B">
      <w:pPr>
        <w:ind w:firstLineChars="200" w:firstLine="643"/>
        <w:rPr>
          <w:rFonts w:ascii="仿宋" w:eastAsia="仿宋" w:hAnsi="仿宋" w:cs="仿宋-GB2312"/>
          <w:b/>
          <w:bCs/>
          <w:sz w:val="32"/>
          <w:szCs w:val="32"/>
        </w:rPr>
      </w:pPr>
      <w:r w:rsidRPr="003D3200">
        <w:rPr>
          <w:rFonts w:ascii="仿宋" w:eastAsia="仿宋" w:hAnsi="仿宋" w:cs="仿宋-GB2312" w:hint="eastAsia"/>
          <w:b/>
          <w:bCs/>
          <w:sz w:val="32"/>
          <w:szCs w:val="32"/>
        </w:rPr>
        <w:t>第</w:t>
      </w:r>
      <w:r w:rsidR="00847EBC" w:rsidRPr="003D3200">
        <w:rPr>
          <w:rFonts w:ascii="仿宋" w:eastAsia="仿宋" w:hAnsi="仿宋" w:cs="仿宋-GB2312" w:hint="eastAsia"/>
          <w:b/>
          <w:bCs/>
          <w:sz w:val="32"/>
          <w:szCs w:val="32"/>
        </w:rPr>
        <w:t>五十</w:t>
      </w:r>
      <w:r w:rsidRPr="003D3200">
        <w:rPr>
          <w:rFonts w:ascii="仿宋" w:eastAsia="仿宋" w:hAnsi="仿宋" w:cs="仿宋-GB2312" w:hint="eastAsia"/>
          <w:b/>
          <w:bCs/>
          <w:sz w:val="32"/>
          <w:szCs w:val="32"/>
        </w:rPr>
        <w:t xml:space="preserve">条  </w:t>
      </w:r>
      <w:r w:rsidRPr="003D3200">
        <w:rPr>
          <w:rFonts w:ascii="仿宋" w:eastAsia="仿宋" w:hAnsi="仿宋" w:cs="仿宋-GB2312" w:hint="eastAsia"/>
          <w:sz w:val="32"/>
          <w:szCs w:val="32"/>
        </w:rPr>
        <w:t>纳税人报表附注已披露发生关联交易业务</w:t>
      </w:r>
      <w:r w:rsidR="009E6B33" w:rsidRPr="003D3200">
        <w:rPr>
          <w:rFonts w:ascii="仿宋" w:eastAsia="仿宋" w:hAnsi="仿宋" w:cs="仿宋-GB2312" w:hint="eastAsia"/>
          <w:sz w:val="32"/>
          <w:szCs w:val="32"/>
        </w:rPr>
        <w:t>协议</w:t>
      </w:r>
      <w:r w:rsidR="004D0F64" w:rsidRPr="003D3200">
        <w:rPr>
          <w:rFonts w:ascii="仿宋" w:eastAsia="仿宋" w:hAnsi="仿宋" w:cs="仿宋-GB2312" w:hint="eastAsia"/>
          <w:sz w:val="32"/>
          <w:szCs w:val="32"/>
        </w:rPr>
        <w:t>书未</w:t>
      </w:r>
      <w:r w:rsidRPr="003D3200">
        <w:rPr>
          <w:rFonts w:ascii="仿宋" w:eastAsia="仿宋" w:hAnsi="仿宋" w:cs="仿宋-GB2312" w:hint="eastAsia"/>
          <w:sz w:val="32"/>
          <w:szCs w:val="32"/>
        </w:rPr>
        <w:t>约定</w:t>
      </w:r>
      <w:r w:rsidR="004D0F64" w:rsidRPr="003D3200">
        <w:rPr>
          <w:rFonts w:ascii="仿宋" w:eastAsia="仿宋" w:hAnsi="仿宋" w:cs="仿宋-GB2312" w:hint="eastAsia"/>
          <w:sz w:val="32"/>
          <w:szCs w:val="32"/>
        </w:rPr>
        <w:t>纳入代理范围的，重点关注关联交易是否应当申报。</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一</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其他纳税调整项目，重点关注纳税人其他会计处理与税法规定存在差异需纳税调整的事项。</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第六节 企业所得税优惠政策的关注</w:t>
      </w:r>
      <w:r w:rsidR="004B30FD" w:rsidRPr="003D3200">
        <w:rPr>
          <w:rFonts w:ascii="仿宋" w:eastAsia="仿宋" w:hAnsi="仿宋" w:cs="仿宋-GB2312" w:hint="eastAsia"/>
          <w:b/>
          <w:bCs/>
          <w:sz w:val="32"/>
          <w:szCs w:val="32"/>
        </w:rPr>
        <w:t>事项</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第五十</w:t>
      </w:r>
      <w:r w:rsidR="00847EBC" w:rsidRPr="003D3200">
        <w:rPr>
          <w:rFonts w:ascii="仿宋" w:eastAsia="仿宋" w:hAnsi="仿宋" w:cs="仿宋-GB2312" w:hint="eastAsia"/>
          <w:b/>
          <w:bCs/>
          <w:sz w:val="32"/>
          <w:szCs w:val="32"/>
        </w:rPr>
        <w:t>二</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优惠事项是指</w:t>
      </w:r>
      <w:hyperlink r:id="rId9" w:history="1">
        <w:r w:rsidRPr="003D3200">
          <w:rPr>
            <w:rStyle w:val="af8"/>
            <w:rFonts w:ascii="仿宋" w:eastAsia="仿宋" w:hAnsi="仿宋" w:cs="仿宋-GB2312" w:hint="eastAsia"/>
            <w:color w:val="auto"/>
            <w:sz w:val="32"/>
            <w:szCs w:val="32"/>
            <w:u w:val="none"/>
          </w:rPr>
          <w:t>企业所得税法</w:t>
        </w:r>
      </w:hyperlink>
      <w:r w:rsidRPr="003D3200">
        <w:rPr>
          <w:rFonts w:ascii="仿宋" w:eastAsia="仿宋" w:hAnsi="仿宋" w:cs="仿宋-GB2312" w:hint="eastAsia"/>
          <w:sz w:val="32"/>
          <w:szCs w:val="32"/>
        </w:rPr>
        <w:t>规定的优惠事项，以及国务院和民族自治地方根据</w:t>
      </w:r>
      <w:hyperlink r:id="rId10" w:history="1">
        <w:r w:rsidRPr="003D3200">
          <w:rPr>
            <w:rStyle w:val="af8"/>
            <w:rFonts w:ascii="仿宋" w:eastAsia="仿宋" w:hAnsi="仿宋" w:cs="仿宋-GB2312" w:hint="eastAsia"/>
            <w:color w:val="auto"/>
            <w:sz w:val="32"/>
            <w:szCs w:val="32"/>
            <w:u w:val="none"/>
          </w:rPr>
          <w:t>企业所得税法</w:t>
        </w:r>
      </w:hyperlink>
      <w:r w:rsidRPr="003D3200">
        <w:rPr>
          <w:rFonts w:ascii="仿宋" w:eastAsia="仿宋" w:hAnsi="仿宋" w:cs="仿宋-GB2312" w:hint="eastAsia"/>
          <w:sz w:val="32"/>
          <w:szCs w:val="32"/>
        </w:rPr>
        <w:t>授权制定的企业所得税优惠事项。包括免税收入、减计收入、加计扣除、加速折旧、所得减免、抵扣应纳税所得额、减低税率、税额抵免等。重点关注：</w:t>
      </w:r>
    </w:p>
    <w:p w:rsidR="002354F2" w:rsidRPr="003D3200" w:rsidRDefault="00811ADB">
      <w:pPr>
        <w:numPr>
          <w:ilvl w:val="0"/>
          <w:numId w:val="5"/>
        </w:numPr>
        <w:ind w:firstLineChars="200" w:firstLine="640"/>
        <w:rPr>
          <w:rFonts w:ascii="仿宋" w:eastAsia="仿宋" w:hAnsi="仿宋" w:cs="仿宋-GB2312"/>
          <w:sz w:val="32"/>
          <w:szCs w:val="32"/>
        </w:rPr>
      </w:pPr>
      <w:r w:rsidRPr="003D3200">
        <w:rPr>
          <w:rFonts w:ascii="仿宋" w:eastAsia="仿宋" w:hAnsi="仿宋" w:cs="仿宋-GB2312" w:hint="eastAsia"/>
          <w:color w:val="333333"/>
          <w:sz w:val="32"/>
          <w:szCs w:val="32"/>
        </w:rPr>
        <w:t>是否符合优惠事项规定的条件，并按照规定归集和留存相关资料备查；</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（二）</w:t>
      </w:r>
      <w:r w:rsidRPr="003D3200">
        <w:rPr>
          <w:rFonts w:ascii="仿宋" w:eastAsia="仿宋" w:hAnsi="仿宋" w:cs="仿宋-GB2312" w:hint="eastAsia"/>
          <w:color w:val="333333"/>
          <w:sz w:val="32"/>
          <w:szCs w:val="32"/>
        </w:rPr>
        <w:t>享受优惠事项后发现不符合优惠事项规定条件的，是否依法及时自行调整并补缴税款及滞纳金：</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（三）享受优惠事项的计算是否准确；</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（四）纳税人开发新技术、新产品、新工艺发生的研究开发费用是否作为加计扣除基数；</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（五）免税收入，减计收入，减免税项目所得、加计扣除、抵扣应纳税所得额的纳税调整减少额，减免所得税额和抵免所得税额；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纳税人同时享受多项优惠事项，或者某项优惠事项需要分不同项目核算的，是否分别留存备查资料并合理分摊企业的期间费用。主要包括：研发费用加计扣除、所得减免项目，以及购置用于环境保护、节能节水、安全生产等专用设备投资抵免税额等优惠事项。</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 xml:space="preserve">第七节  </w:t>
      </w:r>
      <w:r w:rsidR="00FF7304" w:rsidRPr="003D3200">
        <w:rPr>
          <w:rFonts w:ascii="仿宋" w:eastAsia="仿宋" w:hAnsi="仿宋" w:cs="仿宋-GB2312" w:hint="eastAsia"/>
          <w:b/>
          <w:bCs/>
          <w:sz w:val="32"/>
          <w:szCs w:val="32"/>
        </w:rPr>
        <w:t>弥补亏损项目和企业境外所得税收抵免及</w:t>
      </w:r>
      <w:r w:rsidRPr="003D3200">
        <w:rPr>
          <w:rFonts w:ascii="仿宋" w:eastAsia="仿宋" w:hAnsi="仿宋" w:cs="仿宋-GB2312" w:hint="eastAsia"/>
          <w:b/>
          <w:bCs/>
          <w:sz w:val="32"/>
          <w:szCs w:val="32"/>
        </w:rPr>
        <w:t>关注</w:t>
      </w:r>
      <w:r w:rsidR="00FF7304" w:rsidRPr="003D3200">
        <w:rPr>
          <w:rFonts w:ascii="仿宋" w:eastAsia="仿宋" w:hAnsi="仿宋" w:cs="仿宋-GB2312" w:hint="eastAsia"/>
          <w:b/>
          <w:bCs/>
          <w:sz w:val="32"/>
          <w:szCs w:val="32"/>
        </w:rPr>
        <w:t>事项</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三</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弥补亏损类项目，包括：当年境内所得额，分立转出的亏损额，合并、分立转入的亏损额，当年亏损额，当年待弥补得亏损额，用本年度所得额弥补得以前年度亏损额，当年可结转以后年度弥补的亏损额。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弥补亏损的纳税人企业类型是一般企业还是属于符合条件的高新技术企业或属于符合条件的科技型中小企业；纳税人当年合并分立企业转入的可弥补亏损额以及可弥补的所得额。</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b/>
          <w:bCs/>
          <w:sz w:val="32"/>
          <w:szCs w:val="32"/>
        </w:rPr>
        <w:t xml:space="preserve">    第五十</w:t>
      </w:r>
      <w:r w:rsidR="00847EBC" w:rsidRPr="003D3200">
        <w:rPr>
          <w:rFonts w:ascii="仿宋" w:eastAsia="仿宋" w:hAnsi="仿宋" w:cs="仿宋-GB2312" w:hint="eastAsia"/>
          <w:b/>
          <w:bCs/>
          <w:sz w:val="32"/>
          <w:szCs w:val="32"/>
        </w:rPr>
        <w:t>四</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企业境外所得税收抵免，包括境外税前所得、境外所得纳税调整后所得、弥补境外以前年度亏损、境外应纳税所得额、抵减境内亏损、抵减境内亏损后的境外应纳税所得额、境外所得应纳税额、境外所得可抵免税额、境外所得抵免限额、本年可抵免境外所得税额、未超过境外所得税抵免限额的余额、本年可抵免以前年度未抵免境外所得税额、按简易办法计算的抵</w:t>
      </w:r>
      <w:r w:rsidRPr="003D3200">
        <w:rPr>
          <w:rFonts w:ascii="仿宋" w:eastAsia="仿宋" w:hAnsi="仿宋" w:cs="仿宋-GB2312" w:hint="eastAsia"/>
          <w:sz w:val="32"/>
          <w:szCs w:val="32"/>
        </w:rPr>
        <w:lastRenderedPageBreak/>
        <w:t>免额、境外所得抵免所得税额等。重点关注：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（一）在应纳税额中抵免其境外缴纳的所得税额是否符合税法的规定；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（二）当期实际可抵免分国（地区）别的境外所得税税额和抵免限额；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（三）按照税法规定确定的境外所得、境外应纳税所得额和可抵免境外所得税税额；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（四）境外投资收益实际间接负担的税额，并关注直接或者间接持有20%以上股份的外国企业，是否符合按照税法规定持股方式的五层外国企业；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（五）从与我国政府订立税收协定（或安排）的国家（地区）取得的所得，按照该国（地区）税收法律享受的免税或减税待遇的具体数额；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（六）境外一国（地区）当年缴纳和间接负担的符合规定的所得税税额低于或者超过所计算的该国（地区）抵免限额的，可据实抵免或者抵补的具体数额；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（七）拟向主管税务机关申请采取简易办法对境外所得已纳税额计算抵免是否属于税法规定的情形；</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（八）境外投资设立不具有独立纳税地位的分支机构，其计算生产、经营所得的纳税年度与我国规定的纳税年度不一致时，关注其采用的境外纳税年度确定是否符合税法规定；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（九）确认抵免境外所得税额后实际应纳的所得税额。</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lastRenderedPageBreak/>
        <w:t xml:space="preserve">第八节  </w:t>
      </w:r>
      <w:r w:rsidR="002524DB" w:rsidRPr="003D3200">
        <w:rPr>
          <w:rFonts w:ascii="仿宋" w:eastAsia="仿宋" w:hAnsi="仿宋" w:cs="仿宋-GB2312" w:hint="eastAsia"/>
          <w:b/>
          <w:bCs/>
          <w:sz w:val="32"/>
          <w:szCs w:val="32"/>
        </w:rPr>
        <w:t>应纳税额计算</w:t>
      </w:r>
      <w:r w:rsidRPr="003D3200">
        <w:rPr>
          <w:rFonts w:ascii="仿宋" w:eastAsia="仿宋" w:hAnsi="仿宋" w:cs="仿宋-GB2312" w:hint="eastAsia"/>
          <w:b/>
          <w:bCs/>
          <w:sz w:val="32"/>
          <w:szCs w:val="32"/>
        </w:rPr>
        <w:t>关注</w:t>
      </w:r>
      <w:r w:rsidR="002524DB" w:rsidRPr="003D3200">
        <w:rPr>
          <w:rFonts w:ascii="仿宋" w:eastAsia="仿宋" w:hAnsi="仿宋" w:cs="仿宋-GB2312" w:hint="eastAsia"/>
          <w:b/>
          <w:bCs/>
          <w:sz w:val="32"/>
          <w:szCs w:val="32"/>
        </w:rPr>
        <w:t>事项</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五</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w:t>
      </w:r>
      <w:r w:rsidRPr="003D3200">
        <w:rPr>
          <w:rFonts w:ascii="仿宋" w:eastAsia="仿宋" w:hAnsi="仿宋" w:cs="仿宋-GB2312" w:hint="eastAsia"/>
          <w:bCs/>
          <w:sz w:val="32"/>
          <w:szCs w:val="32"/>
        </w:rPr>
        <w:t>应纳税额计算</w:t>
      </w:r>
      <w:r w:rsidRPr="003D3200">
        <w:rPr>
          <w:rFonts w:ascii="仿宋" w:eastAsia="仿宋" w:hAnsi="仿宋" w:cs="仿宋-GB2312" w:hint="eastAsia"/>
          <w:sz w:val="32"/>
          <w:szCs w:val="32"/>
        </w:rPr>
        <w:t>，包括应纳所得税额、应纳税额、实际应纳所得税额、本年累计实际已缴纳的所得税额、本年应补（退）所得税额。重点关注：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（一）本年度累计实际已预缴的所得税额和汇总纳税的总机构所属分支机构分摊的预缴税额。并区分预缴本年度税额和补缴以前年度税额；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（二）以前年度多缴的所得税额在本年抵减额；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（三）以前年度应缴未缴在本年度入库所得税额；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（四）确认本年度应补（退）的所得税额。</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（五）纳税人本年度发生被税务稽（检）查、纳税评估、会计信息质量抽查、审计机关审计而发生企业所得税退补事项的，应当区分所得税额的所属年度。</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六</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实行企业所得税汇总纳税的企业，重点关注：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（一）汇总纳税的分支机构汇总范围；</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（二）分支机构的收入总额、扣除项目金额、资产总额、工资总额等内容，所得税分配比例；</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（三）分支机构所得税预缴情况。</w:t>
      </w:r>
    </w:p>
    <w:p w:rsidR="002354F2" w:rsidRPr="003D3200" w:rsidRDefault="00811ADB" w:rsidP="002524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w:t>
      </w:r>
      <w:r w:rsidR="00D34F83" w:rsidRPr="003D3200">
        <w:rPr>
          <w:rFonts w:ascii="仿宋" w:eastAsia="仿宋" w:hAnsi="仿宋" w:cs="仿宋-GB2312" w:hint="eastAsia"/>
          <w:b/>
          <w:bCs/>
          <w:sz w:val="32"/>
          <w:szCs w:val="32"/>
        </w:rPr>
        <w:t>五十</w:t>
      </w:r>
      <w:r w:rsidR="00847EBC" w:rsidRPr="003D3200">
        <w:rPr>
          <w:rFonts w:ascii="仿宋" w:eastAsia="仿宋" w:hAnsi="仿宋" w:cs="仿宋-GB2312" w:hint="eastAsia"/>
          <w:b/>
          <w:bCs/>
          <w:sz w:val="32"/>
          <w:szCs w:val="32"/>
        </w:rPr>
        <w:t>七</w:t>
      </w:r>
      <w:r w:rsidRPr="003D3200">
        <w:rPr>
          <w:rFonts w:ascii="仿宋" w:eastAsia="仿宋" w:hAnsi="仿宋" w:cs="仿宋-GB2312" w:hint="eastAsia"/>
          <w:b/>
          <w:bCs/>
          <w:sz w:val="32"/>
          <w:szCs w:val="32"/>
        </w:rPr>
        <w:t>条</w:t>
      </w:r>
      <w:r w:rsidRPr="003D3200">
        <w:rPr>
          <w:rFonts w:ascii="仿宋" w:eastAsia="仿宋" w:hAnsi="仿宋" w:cs="仿宋-GB2312" w:hint="eastAsia"/>
          <w:sz w:val="32"/>
          <w:szCs w:val="32"/>
        </w:rPr>
        <w:t xml:space="preserve"> 依照税法规定需要源泉扣缴企业所得税的，应提示委托人</w:t>
      </w:r>
      <w:r w:rsidR="009F079E" w:rsidRPr="003D3200">
        <w:rPr>
          <w:rFonts w:ascii="仿宋" w:eastAsia="仿宋" w:hAnsi="仿宋" w:cs="仿宋-GB2312" w:hint="eastAsia"/>
          <w:sz w:val="32"/>
          <w:szCs w:val="32"/>
        </w:rPr>
        <w:t>按照税法规定</w:t>
      </w:r>
      <w:r w:rsidRPr="003D3200">
        <w:rPr>
          <w:rFonts w:ascii="仿宋" w:eastAsia="仿宋" w:hAnsi="仿宋" w:cs="仿宋-GB2312" w:hint="eastAsia"/>
          <w:sz w:val="32"/>
          <w:szCs w:val="32"/>
        </w:rPr>
        <w:t>做相应处理。</w:t>
      </w:r>
    </w:p>
    <w:p w:rsidR="002354F2" w:rsidRPr="003D3200" w:rsidRDefault="00811ADB">
      <w:pPr>
        <w:jc w:val="center"/>
        <w:rPr>
          <w:rFonts w:ascii="仿宋" w:eastAsia="仿宋" w:hAnsi="仿宋" w:cs="仿宋-GB2312"/>
          <w:b/>
          <w:bCs/>
          <w:sz w:val="32"/>
          <w:szCs w:val="32"/>
        </w:rPr>
      </w:pPr>
      <w:r w:rsidRPr="003D3200">
        <w:rPr>
          <w:rFonts w:ascii="仿宋" w:eastAsia="仿宋" w:hAnsi="仿宋" w:cs="仿宋-GB2312" w:hint="eastAsia"/>
          <w:b/>
          <w:bCs/>
          <w:sz w:val="32"/>
          <w:szCs w:val="32"/>
        </w:rPr>
        <w:t>第</w:t>
      </w:r>
      <w:r w:rsidR="00602FE0" w:rsidRPr="003D3200">
        <w:rPr>
          <w:rFonts w:ascii="仿宋" w:eastAsia="仿宋" w:hAnsi="仿宋" w:cs="仿宋-GB2312" w:hint="eastAsia"/>
          <w:b/>
          <w:bCs/>
          <w:sz w:val="32"/>
          <w:szCs w:val="32"/>
        </w:rPr>
        <w:t>四</w:t>
      </w:r>
      <w:r w:rsidRPr="003D3200">
        <w:rPr>
          <w:rFonts w:ascii="仿宋" w:eastAsia="仿宋" w:hAnsi="仿宋" w:cs="仿宋-GB2312" w:hint="eastAsia"/>
          <w:b/>
          <w:bCs/>
          <w:sz w:val="32"/>
          <w:szCs w:val="32"/>
        </w:rPr>
        <w:t>章  申报表填制与备案资料准备</w:t>
      </w:r>
    </w:p>
    <w:p w:rsidR="002354F2" w:rsidRPr="003D3200" w:rsidRDefault="00D212C5">
      <w:pPr>
        <w:spacing w:line="360" w:lineRule="auto"/>
        <w:ind w:firstLine="555"/>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八</w:t>
      </w:r>
      <w:r w:rsidR="00811ADB" w:rsidRPr="003D3200">
        <w:rPr>
          <w:rFonts w:ascii="仿宋" w:eastAsia="仿宋" w:hAnsi="仿宋" w:cs="仿宋-GB2312" w:hint="eastAsia"/>
          <w:b/>
          <w:bCs/>
          <w:sz w:val="32"/>
          <w:szCs w:val="32"/>
        </w:rPr>
        <w:t xml:space="preserve">条  </w:t>
      </w:r>
      <w:r w:rsidR="006B1D71" w:rsidRPr="003D3200">
        <w:rPr>
          <w:rFonts w:ascii="仿宋" w:eastAsia="仿宋" w:hAnsi="仿宋" w:cs="仿宋-GB2312" w:hint="eastAsia"/>
          <w:sz w:val="32"/>
          <w:szCs w:val="32"/>
        </w:rPr>
        <w:t>业务协议书约定了代理特定事项</w:t>
      </w:r>
      <w:r w:rsidR="00811ADB" w:rsidRPr="003D3200">
        <w:rPr>
          <w:rFonts w:ascii="仿宋" w:eastAsia="仿宋" w:hAnsi="仿宋" w:cs="仿宋-GB2312" w:hint="eastAsia"/>
          <w:sz w:val="32"/>
          <w:szCs w:val="32"/>
        </w:rPr>
        <w:t>的，</w:t>
      </w:r>
      <w:r w:rsidR="00811ADB" w:rsidRPr="003D3200">
        <w:rPr>
          <w:rFonts w:ascii="仿宋" w:eastAsia="仿宋" w:hAnsi="仿宋" w:cs="仿宋-GB2312" w:hint="eastAsia"/>
          <w:color w:val="333333"/>
          <w:kern w:val="0"/>
          <w:sz w:val="32"/>
          <w:szCs w:val="32"/>
        </w:rPr>
        <w:t>税务师事</w:t>
      </w:r>
      <w:r w:rsidR="00811ADB" w:rsidRPr="003D3200">
        <w:rPr>
          <w:rFonts w:ascii="仿宋" w:eastAsia="仿宋" w:hAnsi="仿宋" w:cs="仿宋-GB2312" w:hint="eastAsia"/>
          <w:color w:val="333333"/>
          <w:kern w:val="0"/>
          <w:sz w:val="32"/>
          <w:szCs w:val="32"/>
        </w:rPr>
        <w:lastRenderedPageBreak/>
        <w:t>务所</w:t>
      </w:r>
      <w:r w:rsidR="00811ADB" w:rsidRPr="003D3200">
        <w:rPr>
          <w:rFonts w:ascii="仿宋" w:eastAsia="仿宋" w:hAnsi="仿宋" w:cs="仿宋-GB2312" w:hint="eastAsia"/>
          <w:sz w:val="32"/>
          <w:szCs w:val="32"/>
        </w:rPr>
        <w:t>应当根据具体情况辅导纳税人调整账务，作出纳税调整。</w:t>
      </w:r>
    </w:p>
    <w:p w:rsidR="002354F2" w:rsidRPr="003D3200" w:rsidRDefault="006B1D71">
      <w:pPr>
        <w:spacing w:line="360" w:lineRule="auto"/>
        <w:ind w:firstLine="555"/>
        <w:rPr>
          <w:rFonts w:ascii="仿宋" w:eastAsia="仿宋" w:hAnsi="仿宋" w:cs="仿宋-GB2312"/>
          <w:sz w:val="32"/>
          <w:szCs w:val="32"/>
        </w:rPr>
      </w:pPr>
      <w:r w:rsidRPr="003D3200">
        <w:rPr>
          <w:rFonts w:ascii="仿宋" w:eastAsia="仿宋" w:hAnsi="仿宋" w:cs="仿宋-GB2312" w:hint="eastAsia"/>
          <w:sz w:val="32"/>
          <w:szCs w:val="32"/>
        </w:rPr>
        <w:t xml:space="preserve"> 业务协议书未约定代理特定事项</w:t>
      </w:r>
      <w:r w:rsidR="00811ADB" w:rsidRPr="003D3200">
        <w:rPr>
          <w:rFonts w:ascii="仿宋" w:eastAsia="仿宋" w:hAnsi="仿宋" w:cs="仿宋-GB2312" w:hint="eastAsia"/>
          <w:sz w:val="32"/>
          <w:szCs w:val="32"/>
        </w:rPr>
        <w:t>的，</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应当向纳税人获取管理当局申明书，经纳税人书面签署确认后，有针对性地进行填报。</w:t>
      </w:r>
    </w:p>
    <w:p w:rsidR="002354F2" w:rsidRPr="003D3200" w:rsidRDefault="00D212C5">
      <w:pPr>
        <w:spacing w:line="360" w:lineRule="auto"/>
        <w:ind w:firstLine="555"/>
        <w:rPr>
          <w:rFonts w:ascii="仿宋" w:eastAsia="仿宋" w:hAnsi="仿宋" w:cs="仿宋-GB2312"/>
          <w:sz w:val="32"/>
          <w:szCs w:val="32"/>
        </w:rPr>
      </w:pPr>
      <w:r w:rsidRPr="003D3200">
        <w:rPr>
          <w:rFonts w:ascii="仿宋" w:eastAsia="仿宋" w:hAnsi="仿宋" w:cs="仿宋-GB2312" w:hint="eastAsia"/>
          <w:b/>
          <w:bCs/>
          <w:sz w:val="32"/>
          <w:szCs w:val="32"/>
        </w:rPr>
        <w:t>第五十</w:t>
      </w:r>
      <w:r w:rsidR="00847EBC" w:rsidRPr="003D3200">
        <w:rPr>
          <w:rFonts w:ascii="仿宋" w:eastAsia="仿宋" w:hAnsi="仿宋" w:cs="仿宋-GB2312" w:hint="eastAsia"/>
          <w:b/>
          <w:bCs/>
          <w:sz w:val="32"/>
          <w:szCs w:val="32"/>
        </w:rPr>
        <w:t>九</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应当取得纳税人上年度纳税申报表，了解上年度纳税申报表弥补亏损、结转以后年度扣除等数据对本年度申报表数据的影响。</w:t>
      </w:r>
    </w:p>
    <w:p w:rsidR="002354F2" w:rsidRPr="003D3200" w:rsidRDefault="00811ADB">
      <w:pPr>
        <w:widowControl/>
        <w:spacing w:line="240" w:lineRule="atLeast"/>
        <w:ind w:firstLineChars="200" w:firstLine="640"/>
        <w:jc w:val="left"/>
        <w:rPr>
          <w:rFonts w:ascii="仿宋" w:eastAsia="仿宋" w:hAnsi="仿宋" w:cs="仿宋-GB2312"/>
          <w:kern w:val="0"/>
          <w:sz w:val="32"/>
          <w:szCs w:val="32"/>
        </w:rPr>
      </w:pPr>
      <w:r w:rsidRPr="003D3200">
        <w:rPr>
          <w:rFonts w:ascii="仿宋" w:eastAsia="仿宋" w:hAnsi="仿宋" w:cs="仿宋-GB2312" w:hint="eastAsia"/>
          <w:kern w:val="0"/>
          <w:sz w:val="32"/>
          <w:szCs w:val="32"/>
        </w:rPr>
        <w:t>关注纳税人被纳税评估、稽查、审计、会计信息质量抽查而作出行政处理或者被其他部门行政处罚、刑事处罚，对本年度申报的影响。</w:t>
      </w:r>
    </w:p>
    <w:p w:rsidR="002354F2" w:rsidRPr="003D3200" w:rsidRDefault="00811ADB">
      <w:pPr>
        <w:spacing w:line="360" w:lineRule="auto"/>
        <w:rPr>
          <w:rFonts w:ascii="仿宋" w:eastAsia="仿宋" w:hAnsi="仿宋" w:cs="仿宋-GB2312"/>
          <w:bCs/>
          <w:sz w:val="32"/>
          <w:szCs w:val="32"/>
        </w:rPr>
      </w:pPr>
      <w:r w:rsidRPr="003D3200">
        <w:rPr>
          <w:rFonts w:ascii="仿宋" w:eastAsia="仿宋" w:hAnsi="仿宋" w:cs="仿宋-GB2312" w:hint="eastAsia"/>
          <w:b/>
          <w:sz w:val="32"/>
          <w:szCs w:val="32"/>
        </w:rPr>
        <w:t xml:space="preserve">    </w:t>
      </w:r>
      <w:r w:rsidR="00D212C5" w:rsidRPr="003D3200">
        <w:rPr>
          <w:rFonts w:ascii="仿宋" w:eastAsia="仿宋" w:hAnsi="仿宋" w:cs="仿宋-GB2312" w:hint="eastAsia"/>
          <w:b/>
          <w:sz w:val="32"/>
          <w:szCs w:val="32"/>
        </w:rPr>
        <w:t>第</w:t>
      </w:r>
      <w:r w:rsidR="00847EBC" w:rsidRPr="003D3200">
        <w:rPr>
          <w:rFonts w:ascii="仿宋" w:eastAsia="仿宋" w:hAnsi="仿宋" w:cs="仿宋-GB2312" w:hint="eastAsia"/>
          <w:b/>
          <w:sz w:val="32"/>
          <w:szCs w:val="32"/>
        </w:rPr>
        <w:t>六十</w:t>
      </w:r>
      <w:r w:rsidRPr="003D3200">
        <w:rPr>
          <w:rFonts w:ascii="仿宋" w:eastAsia="仿宋" w:hAnsi="仿宋" w:cs="仿宋-GB2312" w:hint="eastAsia"/>
          <w:b/>
          <w:sz w:val="32"/>
          <w:szCs w:val="32"/>
        </w:rPr>
        <w:t>条</w:t>
      </w:r>
      <w:r w:rsidRPr="003D3200">
        <w:rPr>
          <w:rFonts w:ascii="仿宋" w:eastAsia="仿宋" w:hAnsi="仿宋" w:cs="仿宋-GB2312" w:hint="eastAsia"/>
          <w:bCs/>
          <w:sz w:val="32"/>
          <w:szCs w:val="32"/>
        </w:rPr>
        <w:t xml:space="preserve">  应当按照企业所得税年度纳税申报表填报说明的要求和口径填报申报表。</w:t>
      </w:r>
    </w:p>
    <w:p w:rsidR="002354F2" w:rsidRPr="003D3200" w:rsidRDefault="00D212C5">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一</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 xml:space="preserve">填报申报表时，应特别关注以下事项：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（一）表内逻辑关系、申报表及附表表间关系；</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（二）备案事项相关资料间关系等；</w:t>
      </w:r>
    </w:p>
    <w:p w:rsidR="002354F2" w:rsidRPr="003D3200" w:rsidRDefault="00811ADB">
      <w:pPr>
        <w:ind w:firstLineChars="200" w:firstLine="64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二</w:t>
      </w:r>
      <w:r w:rsidRPr="003D3200">
        <w:rPr>
          <w:rFonts w:ascii="仿宋" w:eastAsia="仿宋" w:hAnsi="仿宋" w:cs="仿宋-GB2312" w:hint="eastAsia"/>
          <w:b/>
          <w:bCs/>
          <w:sz w:val="32"/>
          <w:szCs w:val="32"/>
        </w:rPr>
        <w:t xml:space="preserve">条  </w:t>
      </w:r>
      <w:r w:rsidRPr="003D3200">
        <w:rPr>
          <w:rFonts w:ascii="仿宋" w:eastAsia="仿宋" w:hAnsi="仿宋" w:cs="仿宋-GB2312" w:hint="eastAsia"/>
          <w:sz w:val="32"/>
          <w:szCs w:val="32"/>
        </w:rPr>
        <w:t>填报收入时，应当关注：</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（一）收入的范围与划分：</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1.应税收入：征税收入与免税收入；财务收入与视同销售收入等。</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2.不征税收入。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（二）收入的金额：公允价值与非公允价值；实际收入与同类产品收入。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（三）收入实现时间的确定：权责发生制与收付实现制（如接受捐赠收入）；分期确认与延期确认、暂不确认等。</w:t>
      </w:r>
    </w:p>
    <w:p w:rsidR="002354F2" w:rsidRPr="003D3200" w:rsidRDefault="00D212C5">
      <w:pPr>
        <w:ind w:firstLineChars="150" w:firstLine="482"/>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三</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sz w:val="32"/>
          <w:szCs w:val="32"/>
        </w:rPr>
        <w:t>填报扣除时，应当关注：</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 xml:space="preserve"> （一）扣除的范围与划分：允许扣除与不得扣除；与征税收入相关的支出和与免税收入相关的支出；财务成本与视同销售成本。</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（二）扣除金额：据实扣除与限额扣除、比例扣除、加计扣除；公允价值与不公允的价值；实际成本与同类产品成本。</w:t>
      </w:r>
    </w:p>
    <w:p w:rsidR="002354F2" w:rsidRPr="003D3200" w:rsidRDefault="00811ADB">
      <w:pPr>
        <w:ind w:firstLineChars="150" w:firstLine="480"/>
        <w:rPr>
          <w:rFonts w:ascii="仿宋" w:eastAsia="仿宋" w:hAnsi="仿宋" w:cs="仿宋-GB2312"/>
          <w:sz w:val="32"/>
          <w:szCs w:val="32"/>
        </w:rPr>
      </w:pPr>
      <w:r w:rsidRPr="003D3200">
        <w:rPr>
          <w:rFonts w:ascii="仿宋" w:eastAsia="仿宋" w:hAnsi="仿宋" w:cs="仿宋-GB2312" w:hint="eastAsia"/>
          <w:sz w:val="32"/>
          <w:szCs w:val="32"/>
        </w:rPr>
        <w:t>（三）扣除的时间：当期扣除（如符合规定的期间费用）与分期扣除（如符合规定的成本）、结转以后年度扣除。</w:t>
      </w:r>
    </w:p>
    <w:p w:rsidR="002354F2" w:rsidRPr="003D3200" w:rsidRDefault="00D212C5">
      <w:pPr>
        <w:spacing w:line="360" w:lineRule="auto"/>
        <w:ind w:firstLineChars="225" w:firstLine="723"/>
        <w:rPr>
          <w:rFonts w:ascii="仿宋" w:eastAsia="仿宋" w:hAnsi="仿宋" w:cs="仿宋-GB2312"/>
          <w:sz w:val="32"/>
          <w:szCs w:val="32"/>
        </w:rPr>
      </w:pPr>
      <w:r w:rsidRPr="003D3200">
        <w:rPr>
          <w:rFonts w:ascii="仿宋" w:eastAsia="仿宋" w:hAnsi="仿宋" w:cs="仿宋-GB2312" w:hint="eastAsia"/>
          <w:b/>
          <w:bCs/>
          <w:sz w:val="32"/>
          <w:szCs w:val="32"/>
        </w:rPr>
        <w:t>第六十</w:t>
      </w:r>
      <w:r w:rsidR="00847EBC" w:rsidRPr="003D3200">
        <w:rPr>
          <w:rFonts w:ascii="仿宋" w:eastAsia="仿宋" w:hAnsi="仿宋" w:cs="仿宋-GB2312" w:hint="eastAsia"/>
          <w:b/>
          <w:bCs/>
          <w:sz w:val="32"/>
          <w:szCs w:val="32"/>
        </w:rPr>
        <w:t>四</w:t>
      </w:r>
      <w:r w:rsidR="00811ADB" w:rsidRPr="003D3200">
        <w:rPr>
          <w:rFonts w:ascii="仿宋" w:eastAsia="仿宋" w:hAnsi="仿宋" w:cs="仿宋-GB2312" w:hint="eastAsia"/>
          <w:b/>
          <w:bCs/>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sz w:val="32"/>
          <w:szCs w:val="32"/>
        </w:rPr>
        <w:t>需加盖代理申报机构公章，并填报经办人及其资格证件号码。</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w:t>
      </w:r>
      <w:r w:rsidR="00602FE0" w:rsidRPr="003D3200">
        <w:rPr>
          <w:rFonts w:ascii="仿宋" w:eastAsia="仿宋" w:hAnsi="仿宋" w:cs="仿宋-GB2312" w:hint="eastAsia"/>
          <w:b/>
          <w:sz w:val="32"/>
          <w:szCs w:val="32"/>
        </w:rPr>
        <w:t>五</w:t>
      </w:r>
      <w:r w:rsidRPr="003D3200">
        <w:rPr>
          <w:rFonts w:ascii="仿宋" w:eastAsia="仿宋" w:hAnsi="仿宋" w:cs="仿宋-GB2312" w:hint="eastAsia"/>
          <w:b/>
          <w:sz w:val="32"/>
          <w:szCs w:val="32"/>
        </w:rPr>
        <w:t>章 申报表和备案资料报送</w:t>
      </w:r>
    </w:p>
    <w:p w:rsidR="002354F2" w:rsidRPr="003D3200" w:rsidRDefault="00D212C5">
      <w:pPr>
        <w:ind w:firstLineChars="200" w:firstLine="643"/>
        <w:rPr>
          <w:rFonts w:ascii="仿宋" w:eastAsia="仿宋" w:hAnsi="仿宋" w:cs="仿宋-GB2312"/>
          <w:bCs/>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五</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bCs/>
          <w:sz w:val="32"/>
          <w:szCs w:val="32"/>
        </w:rPr>
        <w:t>开展企业所得税年度申报代理业务，完成约定服务事项后，由项目负责人根据约定出具纳税调整报告。</w:t>
      </w:r>
    </w:p>
    <w:p w:rsidR="002354F2" w:rsidRPr="003D3200" w:rsidRDefault="00D212C5">
      <w:pPr>
        <w:ind w:firstLineChars="200" w:firstLine="643"/>
        <w:rPr>
          <w:rFonts w:ascii="仿宋" w:eastAsia="仿宋" w:hAnsi="仿宋" w:cs="仿宋-GB2312"/>
          <w:bCs/>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六</w:t>
      </w:r>
      <w:r w:rsidR="00811ADB" w:rsidRPr="003D3200">
        <w:rPr>
          <w:rFonts w:ascii="仿宋" w:eastAsia="仿宋" w:hAnsi="仿宋" w:cs="仿宋-GB2312" w:hint="eastAsia"/>
          <w:b/>
          <w:sz w:val="32"/>
          <w:szCs w:val="32"/>
        </w:rPr>
        <w:t xml:space="preserve">条  </w:t>
      </w:r>
      <w:r w:rsidR="00811ADB" w:rsidRPr="003D3200">
        <w:rPr>
          <w:rFonts w:ascii="仿宋" w:eastAsia="仿宋" w:hAnsi="仿宋" w:cs="仿宋-GB2312" w:hint="eastAsia"/>
          <w:color w:val="333333"/>
          <w:kern w:val="0"/>
          <w:sz w:val="32"/>
          <w:szCs w:val="32"/>
        </w:rPr>
        <w:t>税务师事务所</w:t>
      </w:r>
      <w:r w:rsidR="00811ADB" w:rsidRPr="003D3200">
        <w:rPr>
          <w:rFonts w:ascii="仿宋" w:eastAsia="仿宋" w:hAnsi="仿宋" w:cs="仿宋-GB2312" w:hint="eastAsia"/>
          <w:bCs/>
          <w:sz w:val="32"/>
          <w:szCs w:val="32"/>
        </w:rPr>
        <w:t>应当依据合同的约定，按照税法的规定和纳税人主管税务</w:t>
      </w:r>
      <w:r w:rsidR="0092771E" w:rsidRPr="003D3200">
        <w:rPr>
          <w:rFonts w:ascii="仿宋" w:eastAsia="仿宋" w:hAnsi="仿宋" w:cs="仿宋-GB2312" w:hint="eastAsia"/>
          <w:bCs/>
          <w:sz w:val="32"/>
          <w:szCs w:val="32"/>
        </w:rPr>
        <w:t>机关</w:t>
      </w:r>
      <w:r w:rsidR="00811ADB" w:rsidRPr="003D3200">
        <w:rPr>
          <w:rFonts w:ascii="仿宋" w:eastAsia="仿宋" w:hAnsi="仿宋" w:cs="仿宋-GB2312" w:hint="eastAsia"/>
          <w:bCs/>
          <w:sz w:val="32"/>
          <w:szCs w:val="32"/>
        </w:rPr>
        <w:t>的要求向其申报纳税。</w:t>
      </w:r>
    </w:p>
    <w:p w:rsidR="002354F2" w:rsidRPr="003D3200" w:rsidRDefault="00811ADB">
      <w:pPr>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汇算清缴期内，发现已申报的当年度数据有误的，可在汇算清缴期内重新办理申报。</w:t>
      </w:r>
    </w:p>
    <w:p w:rsidR="002354F2" w:rsidRPr="003D3200" w:rsidRDefault="00811ADB">
      <w:pPr>
        <w:jc w:val="center"/>
        <w:rPr>
          <w:rFonts w:ascii="仿宋" w:eastAsia="仿宋" w:hAnsi="仿宋" w:cs="仿宋-GB2312"/>
          <w:b/>
          <w:sz w:val="32"/>
          <w:szCs w:val="32"/>
        </w:rPr>
      </w:pPr>
      <w:r w:rsidRPr="003D3200">
        <w:rPr>
          <w:rFonts w:ascii="仿宋" w:eastAsia="仿宋" w:hAnsi="仿宋" w:cs="仿宋-GB2312" w:hint="eastAsia"/>
          <w:b/>
          <w:sz w:val="32"/>
          <w:szCs w:val="32"/>
        </w:rPr>
        <w:t>第</w:t>
      </w:r>
      <w:r w:rsidR="00602FE0" w:rsidRPr="003D3200">
        <w:rPr>
          <w:rFonts w:ascii="仿宋" w:eastAsia="仿宋" w:hAnsi="仿宋" w:cs="仿宋-GB2312" w:hint="eastAsia"/>
          <w:b/>
          <w:sz w:val="32"/>
          <w:szCs w:val="32"/>
        </w:rPr>
        <w:t>六</w:t>
      </w:r>
      <w:r w:rsidRPr="003D3200">
        <w:rPr>
          <w:rFonts w:ascii="仿宋" w:eastAsia="仿宋" w:hAnsi="仿宋" w:cs="仿宋-GB2312" w:hint="eastAsia"/>
          <w:b/>
          <w:sz w:val="32"/>
          <w:szCs w:val="32"/>
        </w:rPr>
        <w:t>章  附 则</w:t>
      </w:r>
    </w:p>
    <w:p w:rsidR="002354F2" w:rsidRPr="003D3200" w:rsidRDefault="00D212C5">
      <w:pPr>
        <w:ind w:firstLineChars="200" w:firstLine="643"/>
        <w:rPr>
          <w:rFonts w:ascii="仿宋" w:eastAsia="仿宋" w:hAnsi="仿宋"/>
          <w:b/>
          <w:kern w:val="0"/>
          <w:sz w:val="32"/>
          <w:szCs w:val="32"/>
        </w:rPr>
      </w:pPr>
      <w:r w:rsidRPr="003D3200">
        <w:rPr>
          <w:rFonts w:ascii="仿宋" w:eastAsia="仿宋" w:hAnsi="仿宋" w:cs="仿宋-GB2312" w:hint="eastAsia"/>
          <w:b/>
          <w:sz w:val="32"/>
          <w:szCs w:val="32"/>
        </w:rPr>
        <w:t>第六十</w:t>
      </w:r>
      <w:r w:rsidR="00847EBC" w:rsidRPr="003D3200">
        <w:rPr>
          <w:rFonts w:ascii="仿宋" w:eastAsia="仿宋" w:hAnsi="仿宋" w:cs="仿宋-GB2312" w:hint="eastAsia"/>
          <w:b/>
          <w:sz w:val="32"/>
          <w:szCs w:val="32"/>
        </w:rPr>
        <w:t>七</w:t>
      </w:r>
      <w:r w:rsidR="00811ADB" w:rsidRPr="003D3200">
        <w:rPr>
          <w:rFonts w:ascii="仿宋" w:eastAsia="仿宋" w:hAnsi="仿宋" w:cs="仿宋-GB2312" w:hint="eastAsia"/>
          <w:b/>
          <w:sz w:val="32"/>
          <w:szCs w:val="32"/>
        </w:rPr>
        <w:t xml:space="preserve">条  </w:t>
      </w:r>
      <w:r w:rsidR="00811ADB" w:rsidRPr="003D3200">
        <w:rPr>
          <w:rFonts w:ascii="仿宋" w:eastAsia="仿宋" w:hAnsi="仿宋"/>
          <w:kern w:val="0"/>
          <w:sz w:val="32"/>
          <w:szCs w:val="32"/>
        </w:rPr>
        <w:t>本指引自2019年  月   日起</w:t>
      </w:r>
      <w:r w:rsidR="00811ADB" w:rsidRPr="003D3200">
        <w:rPr>
          <w:rFonts w:ascii="仿宋" w:eastAsia="仿宋" w:hAnsi="仿宋" w:hint="eastAsia"/>
          <w:kern w:val="0"/>
          <w:sz w:val="32"/>
          <w:szCs w:val="32"/>
        </w:rPr>
        <w:t>试行</w:t>
      </w:r>
      <w:r w:rsidR="00811ADB" w:rsidRPr="003D3200">
        <w:rPr>
          <w:rFonts w:ascii="仿宋" w:eastAsia="仿宋" w:hAnsi="仿宋"/>
          <w:kern w:val="0"/>
          <w:sz w:val="32"/>
          <w:szCs w:val="32"/>
        </w:rPr>
        <w:t>。</w:t>
      </w:r>
      <w:r w:rsidR="00811ADB" w:rsidRPr="003D3200">
        <w:rPr>
          <w:rFonts w:ascii="仿宋" w:eastAsia="仿宋" w:hAnsi="仿宋"/>
          <w:kern w:val="0"/>
          <w:sz w:val="32"/>
          <w:szCs w:val="32"/>
        </w:rPr>
        <w:tab/>
      </w:r>
    </w:p>
    <w:p w:rsidR="002354F2" w:rsidRPr="003D3200" w:rsidRDefault="002354F2">
      <w:pPr>
        <w:ind w:firstLineChars="200" w:firstLine="640"/>
        <w:rPr>
          <w:rFonts w:ascii="仿宋" w:eastAsia="仿宋" w:hAnsi="仿宋" w:cs="仿宋-GB2312"/>
          <w:sz w:val="32"/>
          <w:szCs w:val="32"/>
        </w:rPr>
      </w:pPr>
    </w:p>
    <w:p w:rsidR="002354F2" w:rsidRPr="003D3200" w:rsidRDefault="002354F2">
      <w:pPr>
        <w:widowControl/>
        <w:adjustRightInd w:val="0"/>
        <w:snapToGrid w:val="0"/>
        <w:spacing w:line="360" w:lineRule="auto"/>
        <w:jc w:val="left"/>
        <w:rPr>
          <w:rFonts w:ascii="仿宋" w:eastAsia="仿宋" w:hAnsi="仿宋" w:cs="仿宋-GB2312"/>
          <w:sz w:val="32"/>
          <w:szCs w:val="32"/>
        </w:rPr>
      </w:pPr>
    </w:p>
    <w:p w:rsidR="004B30FD" w:rsidRPr="003D3200" w:rsidRDefault="004B30FD">
      <w:pPr>
        <w:widowControl/>
        <w:adjustRightInd w:val="0"/>
        <w:snapToGrid w:val="0"/>
        <w:spacing w:line="360" w:lineRule="auto"/>
        <w:jc w:val="left"/>
        <w:rPr>
          <w:rFonts w:ascii="仿宋" w:eastAsia="仿宋" w:hAnsi="仿宋" w:cs="仿宋-GB2312"/>
          <w:b/>
          <w:sz w:val="32"/>
          <w:szCs w:val="32"/>
        </w:rPr>
      </w:pPr>
    </w:p>
    <w:p w:rsidR="002354F2" w:rsidRPr="003D3200" w:rsidRDefault="00811ADB">
      <w:pPr>
        <w:widowControl/>
        <w:adjustRightInd w:val="0"/>
        <w:snapToGrid w:val="0"/>
        <w:spacing w:line="360" w:lineRule="auto"/>
        <w:jc w:val="left"/>
        <w:rPr>
          <w:rFonts w:ascii="仿宋" w:eastAsia="仿宋" w:hAnsi="仿宋" w:cs="仿宋-GB2312"/>
          <w:b/>
          <w:sz w:val="32"/>
          <w:szCs w:val="32"/>
        </w:rPr>
      </w:pPr>
      <w:r w:rsidRPr="003D3200">
        <w:rPr>
          <w:rFonts w:ascii="仿宋" w:eastAsia="仿宋" w:hAnsi="仿宋" w:cs="仿宋-GB2312" w:hint="eastAsia"/>
          <w:b/>
          <w:sz w:val="32"/>
          <w:szCs w:val="32"/>
        </w:rPr>
        <w:t>附件：</w:t>
      </w:r>
    </w:p>
    <w:p w:rsidR="002354F2" w:rsidRPr="003D3200" w:rsidRDefault="00AD2D6F">
      <w:pPr>
        <w:widowControl/>
        <w:adjustRightInd w:val="0"/>
        <w:snapToGrid w:val="0"/>
        <w:spacing w:line="360" w:lineRule="auto"/>
        <w:jc w:val="center"/>
        <w:rPr>
          <w:rFonts w:ascii="仿宋" w:eastAsia="仿宋" w:hAnsi="仿宋" w:cs="仿宋-GB2312"/>
          <w:b/>
          <w:sz w:val="32"/>
          <w:szCs w:val="32"/>
        </w:rPr>
      </w:pPr>
      <w:r w:rsidRPr="003D3200">
        <w:rPr>
          <w:rFonts w:ascii="仿宋" w:eastAsia="仿宋" w:hAnsi="仿宋" w:hint="eastAsia"/>
          <w:b/>
          <w:sz w:val="32"/>
          <w:szCs w:val="32"/>
          <w:u w:val="single"/>
        </w:rPr>
        <w:t xml:space="preserve">      </w:t>
      </w:r>
      <w:r w:rsidR="00811ADB" w:rsidRPr="003D3200">
        <w:rPr>
          <w:rFonts w:ascii="仿宋" w:eastAsia="仿宋" w:hAnsi="仿宋" w:cs="仿宋-GB2312" w:hint="eastAsia"/>
          <w:b/>
          <w:bCs/>
          <w:sz w:val="32"/>
          <w:szCs w:val="32"/>
        </w:rPr>
        <w:t>年度</w:t>
      </w:r>
      <w:r w:rsidR="00811ADB" w:rsidRPr="003D3200">
        <w:rPr>
          <w:rFonts w:ascii="仿宋" w:eastAsia="仿宋" w:hAnsi="仿宋" w:cs="仿宋-GB2312" w:hint="eastAsia"/>
          <w:b/>
          <w:sz w:val="32"/>
          <w:szCs w:val="32"/>
        </w:rPr>
        <w:t>企业所得税纳税申报纳税调整报告</w:t>
      </w:r>
    </w:p>
    <w:p w:rsidR="002354F2" w:rsidRPr="003D3200" w:rsidRDefault="00811ADB">
      <w:pPr>
        <w:widowControl/>
        <w:adjustRightInd w:val="0"/>
        <w:snapToGrid w:val="0"/>
        <w:spacing w:line="360" w:lineRule="auto"/>
        <w:jc w:val="center"/>
        <w:rPr>
          <w:rFonts w:ascii="仿宋" w:eastAsia="仿宋" w:hAnsi="仿宋" w:cs="仿宋-GB2312"/>
          <w:b/>
          <w:sz w:val="32"/>
          <w:szCs w:val="32"/>
        </w:rPr>
      </w:pPr>
      <w:r w:rsidRPr="003D3200">
        <w:rPr>
          <w:rFonts w:ascii="仿宋" w:eastAsia="仿宋" w:hAnsi="仿宋" w:cs="仿宋-GB2312" w:hint="eastAsia"/>
          <w:b/>
          <w:sz w:val="32"/>
          <w:szCs w:val="32"/>
        </w:rPr>
        <w:t>(适用于查账征收的单位参考文本）</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 xml:space="preserve">                                       报告号：</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 xml:space="preserve">                                       备案号：</w:t>
      </w:r>
    </w:p>
    <w:p w:rsidR="002354F2" w:rsidRPr="003D3200" w:rsidRDefault="00AD2D6F">
      <w:pPr>
        <w:widowControl/>
        <w:adjustRightInd w:val="0"/>
        <w:snapToGrid w:val="0"/>
        <w:spacing w:line="360" w:lineRule="auto"/>
        <w:ind w:firstLineChars="200" w:firstLine="643"/>
        <w:jc w:val="left"/>
        <w:rPr>
          <w:rFonts w:ascii="仿宋" w:eastAsia="仿宋" w:hAnsi="仿宋" w:cs="仿宋-GB2312"/>
          <w:sz w:val="32"/>
          <w:szCs w:val="32"/>
        </w:rPr>
      </w:pPr>
      <w:r w:rsidRPr="003D3200">
        <w:rPr>
          <w:rFonts w:ascii="仿宋" w:eastAsia="仿宋" w:hAnsi="仿宋" w:hint="eastAsia"/>
          <w:b/>
          <w:sz w:val="32"/>
          <w:szCs w:val="32"/>
          <w:u w:val="single"/>
        </w:rPr>
        <w:t xml:space="preserve">      </w:t>
      </w:r>
      <w:r w:rsidR="00811ADB" w:rsidRPr="003D3200">
        <w:rPr>
          <w:rFonts w:ascii="仿宋" w:eastAsia="仿宋" w:hAnsi="仿宋" w:cs="仿宋-GB2312" w:hint="eastAsia"/>
          <w:sz w:val="32"/>
          <w:szCs w:val="32"/>
        </w:rPr>
        <w:t xml:space="preserve"> ：</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我们接受委托[税务代理委托协议编号：</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，对贵单位税款所属期间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 xml:space="preserve"> 月</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日至</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 xml:space="preserve"> 月</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日的企业所得税的纳税资料进行归集、分析等，出具纳税调整报告。</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贵单位的责任是,设计、实施和维护相关的内部控制制度，及时提供与企业所得税年度纳税申报事项有关的会计资料和纳税资料，并保证会计资料、纳税资料的真实、可靠和完整，以确保企业所得税纳税申报表符合《中华人民共和国企业所得税法》及其实施条例、《中华人民共和国税收征收管理法》及其实施细则以及其他税收法律、法规、规范的要求，并如实纳税申报。</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我们的责任是，依据《中华人民共和国企业所得税法》及其实施条例、《中华人民共和国税收征收管理法》及其实施细则和</w:t>
      </w:r>
      <w:r w:rsidRPr="003D3200">
        <w:rPr>
          <w:rFonts w:ascii="仿宋" w:eastAsia="仿宋" w:hAnsi="仿宋" w:cs="仿宋-GB2312" w:hint="eastAsia"/>
          <w:sz w:val="32"/>
          <w:szCs w:val="32"/>
        </w:rPr>
        <w:lastRenderedPageBreak/>
        <w:t>有关政策、规定，按照《企业所得税年度纳税申报代理业务指引（试行）》和其他有关规定,对纳税申报资料进行归集、分析、填报申报表并出具报告。</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在归集、分析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关注、验证、计算和职业判断等必要的程序。现将服务结果报告如下：</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经对贵单位</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年度企业所得税年度纳税申报事项进行分析、关注，我们认为本报告后附的《企业所得税年度纳税申报表》已经按照《中华人民共和国企业所得税法》及其实施条例、《中华人民共和国税收征收管理法》及其实施细则以及其他税收法律法规的相关规定填制,在所有重大方面真实、可靠、完整地反映了贵单位本纳税年度的所得税纳税调整情况。部分数据摘录如下:</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tbl>
      <w:tblPr>
        <w:tblW w:w="9219" w:type="dxa"/>
        <w:tblInd w:w="103" w:type="dxa"/>
        <w:tblLayout w:type="fixed"/>
        <w:tblLook w:val="04A0" w:firstRow="1" w:lastRow="0" w:firstColumn="1" w:lastColumn="0" w:noHBand="0" w:noVBand="1"/>
      </w:tblPr>
      <w:tblGrid>
        <w:gridCol w:w="998"/>
        <w:gridCol w:w="6237"/>
        <w:gridCol w:w="1984"/>
      </w:tblGrid>
      <w:tr w:rsidR="002354F2" w:rsidRPr="003D3200">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序号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项目</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金额</w:t>
            </w: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利润总额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减：境外所得</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加：纳税调整增加额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减：纳税调整减少额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5</w:t>
            </w:r>
          </w:p>
        </w:tc>
        <w:tc>
          <w:tcPr>
            <w:tcW w:w="6237" w:type="dxa"/>
            <w:tcBorders>
              <w:top w:val="nil"/>
              <w:left w:val="nil"/>
              <w:bottom w:val="single" w:sz="4" w:space="0" w:color="auto"/>
              <w:right w:val="nil"/>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减：免税、减计收入及加计扣除</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lastRenderedPageBreak/>
              <w:t>6</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加：境外应税所得抵减境内亏损</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7</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纳税调整后所得</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8</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减：所得减免</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9</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减：弥补以前年度亏损</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10</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减：抵扣应纳税所得额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应纳税所得额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税率</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811ADB">
            <w:pPr>
              <w:jc w:val="right"/>
              <w:rPr>
                <w:rFonts w:ascii="仿宋" w:eastAsia="仿宋" w:hAnsi="仿宋" w:cs="仿宋-GB2312"/>
                <w:sz w:val="32"/>
                <w:szCs w:val="32"/>
              </w:rPr>
            </w:pPr>
            <w:r w:rsidRPr="003D3200">
              <w:rPr>
                <w:rFonts w:ascii="仿宋" w:eastAsia="仿宋" w:hAnsi="仿宋" w:cs="仿宋-GB2312" w:hint="eastAsia"/>
                <w:sz w:val="32"/>
                <w:szCs w:val="32"/>
              </w:rPr>
              <w:t>25%</w:t>
            </w: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减：减免所得税额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15</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减：抵免所得税额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16</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应纳税额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17</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加：境外所得应纳所得税额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18</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减：境外所得抵免所得税额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19</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实际应纳所得税额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20</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减:本年累计实际已预缴的所得税额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21</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本年应补（退）所得税额</w:t>
            </w:r>
            <w:r w:rsidRPr="003D3200">
              <w:rPr>
                <w:rFonts w:ascii="仿宋" w:eastAsia="仿宋" w:hAnsi="仿宋" w:cs="仿宋-GB2312" w:hint="eastAsia"/>
                <w:sz w:val="32"/>
                <w:szCs w:val="32"/>
              </w:rPr>
              <w:tab/>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22</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 xml:space="preserve">  其中：总机构分摊本年应补（退）所得税额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23</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ind w:firstLineChars="300" w:firstLine="960"/>
              <w:rPr>
                <w:rFonts w:ascii="仿宋" w:eastAsia="仿宋" w:hAnsi="仿宋" w:cs="仿宋-GB2312"/>
                <w:sz w:val="32"/>
                <w:szCs w:val="32"/>
              </w:rPr>
            </w:pPr>
            <w:r w:rsidRPr="003D3200">
              <w:rPr>
                <w:rFonts w:ascii="仿宋" w:eastAsia="仿宋" w:hAnsi="仿宋" w:cs="仿宋-GB2312" w:hint="eastAsia"/>
                <w:sz w:val="32"/>
                <w:szCs w:val="32"/>
              </w:rPr>
              <w:t xml:space="preserve">  财政集中分配本年应补（退）所得税额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r w:rsidR="002354F2" w:rsidRPr="003D3200">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2354F2" w:rsidRPr="003D3200" w:rsidRDefault="00811ADB">
            <w:pPr>
              <w:jc w:val="center"/>
              <w:rPr>
                <w:rFonts w:ascii="仿宋" w:eastAsia="仿宋" w:hAnsi="仿宋" w:cs="仿宋-GB2312"/>
                <w:sz w:val="32"/>
                <w:szCs w:val="32"/>
              </w:rPr>
            </w:pPr>
            <w:r w:rsidRPr="003D3200">
              <w:rPr>
                <w:rFonts w:ascii="仿宋" w:eastAsia="仿宋" w:hAnsi="仿宋" w:cs="仿宋-GB2312" w:hint="eastAsia"/>
                <w:sz w:val="32"/>
                <w:szCs w:val="32"/>
              </w:rPr>
              <w:t>24</w:t>
            </w:r>
          </w:p>
        </w:tc>
        <w:tc>
          <w:tcPr>
            <w:tcW w:w="6237" w:type="dxa"/>
            <w:tcBorders>
              <w:top w:val="nil"/>
              <w:left w:val="nil"/>
              <w:bottom w:val="single" w:sz="4" w:space="0" w:color="auto"/>
              <w:right w:val="single" w:sz="4" w:space="0" w:color="auto"/>
            </w:tcBorders>
            <w:shd w:val="clear" w:color="000000" w:fill="FFFFFF"/>
            <w:vAlign w:val="center"/>
          </w:tcPr>
          <w:p w:rsidR="002354F2" w:rsidRPr="003D3200" w:rsidRDefault="00811ADB">
            <w:pPr>
              <w:ind w:firstLineChars="300" w:firstLine="960"/>
              <w:rPr>
                <w:rFonts w:ascii="仿宋" w:eastAsia="仿宋" w:hAnsi="仿宋" w:cs="仿宋-GB2312"/>
                <w:sz w:val="32"/>
                <w:szCs w:val="32"/>
              </w:rPr>
            </w:pPr>
            <w:r w:rsidRPr="003D3200">
              <w:rPr>
                <w:rFonts w:ascii="仿宋" w:eastAsia="仿宋" w:hAnsi="仿宋" w:cs="仿宋-GB2312" w:hint="eastAsia"/>
                <w:sz w:val="32"/>
                <w:szCs w:val="32"/>
              </w:rPr>
              <w:t xml:space="preserve">  总机构主体生产经营部门分摊本</w:t>
            </w:r>
            <w:r w:rsidRPr="003D3200">
              <w:rPr>
                <w:rFonts w:ascii="仿宋" w:eastAsia="仿宋" w:hAnsi="仿宋" w:cs="仿宋-GB2312" w:hint="eastAsia"/>
                <w:sz w:val="32"/>
                <w:szCs w:val="32"/>
              </w:rPr>
              <w:lastRenderedPageBreak/>
              <w:t>年应补（退）所得税额</w:t>
            </w:r>
          </w:p>
        </w:tc>
        <w:tc>
          <w:tcPr>
            <w:tcW w:w="1984" w:type="dxa"/>
            <w:tcBorders>
              <w:top w:val="nil"/>
              <w:left w:val="nil"/>
              <w:bottom w:val="single" w:sz="4" w:space="0" w:color="auto"/>
              <w:right w:val="single" w:sz="4" w:space="0" w:color="auto"/>
            </w:tcBorders>
            <w:shd w:val="clear" w:color="000000" w:fill="FFFFFF"/>
            <w:vAlign w:val="center"/>
          </w:tcPr>
          <w:p w:rsidR="002354F2" w:rsidRPr="003D3200" w:rsidRDefault="002354F2">
            <w:pPr>
              <w:jc w:val="right"/>
              <w:rPr>
                <w:rFonts w:ascii="仿宋" w:eastAsia="仿宋" w:hAnsi="仿宋" w:cs="仿宋-GB2312"/>
                <w:sz w:val="32"/>
                <w:szCs w:val="32"/>
              </w:rPr>
            </w:pPr>
          </w:p>
        </w:tc>
      </w:tr>
    </w:tbl>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具体纳税调整项目及说明详见本报告附件一《纳税调整事项说明》。</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需要说明的是：</w:t>
      </w:r>
      <w:r w:rsidR="00AD2D6F" w:rsidRPr="003D3200">
        <w:rPr>
          <w:rFonts w:ascii="仿宋" w:eastAsia="仿宋" w:hAnsi="仿宋" w:hint="eastAsia"/>
          <w:b/>
          <w:sz w:val="32"/>
          <w:szCs w:val="32"/>
          <w:u w:val="single"/>
        </w:rPr>
        <w:t xml:space="preserve">     </w:t>
      </w:r>
      <w:r w:rsidRPr="003D3200">
        <w:rPr>
          <w:rFonts w:ascii="仿宋" w:eastAsia="仿宋" w:hAnsi="仿宋" w:cs="仿宋-GB2312" w:hint="eastAsia"/>
          <w:sz w:val="32"/>
          <w:szCs w:val="32"/>
        </w:rPr>
        <w:t>事项因税收政策规定不够明确或证据不够充分等原因，尚不能确认其应纳所得税的具体金额，需要税务部门裁定。</w:t>
      </w:r>
    </w:p>
    <w:p w:rsidR="002354F2" w:rsidRPr="003D3200" w:rsidRDefault="00811ADB">
      <w:pPr>
        <w:widowControl/>
        <w:adjustRightInd w:val="0"/>
        <w:snapToGrid w:val="0"/>
        <w:spacing w:line="360" w:lineRule="auto"/>
        <w:ind w:firstLineChars="200" w:firstLine="640"/>
        <w:jc w:val="left"/>
        <w:rPr>
          <w:rFonts w:ascii="仿宋" w:eastAsia="仿宋" w:hAnsi="仿宋" w:cs="仿宋-GB2312"/>
          <w:sz w:val="32"/>
          <w:szCs w:val="32"/>
        </w:rPr>
      </w:pPr>
      <w:r w:rsidRPr="003D3200">
        <w:rPr>
          <w:rFonts w:ascii="仿宋" w:eastAsia="仿宋" w:hAnsi="仿宋" w:cs="仿宋-GB2312" w:hint="eastAsia"/>
          <w:sz w:val="32"/>
          <w:szCs w:val="32"/>
        </w:rPr>
        <w:t>本报告仅供向主管税务机关办理企业所得税年度纳税申报时使用，不作其他用途。因使用不当造成的后果，与执行本代理服务业务的税务师事务所及其税务师无关。</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涉税服务人员：（签章）</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法定代表：（签章）</w:t>
      </w:r>
    </w:p>
    <w:p w:rsidR="00AD2D6F" w:rsidRPr="003D3200" w:rsidRDefault="00AD2D6F" w:rsidP="00AD2D6F">
      <w:pPr>
        <w:spacing w:line="360" w:lineRule="auto"/>
        <w:ind w:firstLineChars="200" w:firstLine="640"/>
        <w:rPr>
          <w:rFonts w:ascii="仿宋" w:eastAsia="仿宋" w:hAnsi="仿宋" w:cstheme="minorEastAsia"/>
          <w:sz w:val="32"/>
          <w:szCs w:val="32"/>
        </w:rPr>
      </w:pP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税务师事务所（盖章）</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地址：</w:t>
      </w:r>
    </w:p>
    <w:p w:rsidR="00AD2D6F" w:rsidRPr="003D3200" w:rsidRDefault="00AD2D6F" w:rsidP="00AD2D6F">
      <w:pPr>
        <w:spacing w:line="360" w:lineRule="auto"/>
        <w:ind w:firstLineChars="200" w:firstLine="640"/>
        <w:rPr>
          <w:rFonts w:ascii="仿宋" w:eastAsia="仿宋" w:hAnsi="仿宋" w:cstheme="minorEastAsia"/>
          <w:sz w:val="32"/>
          <w:szCs w:val="32"/>
        </w:rPr>
      </w:pPr>
      <w:r w:rsidRPr="003D3200">
        <w:rPr>
          <w:rFonts w:ascii="仿宋" w:eastAsia="仿宋" w:hAnsi="仿宋" w:cstheme="minorEastAsia" w:hint="eastAsia"/>
          <w:sz w:val="32"/>
          <w:szCs w:val="32"/>
        </w:rPr>
        <w:t>日期：</w:t>
      </w:r>
    </w:p>
    <w:p w:rsidR="002354F2" w:rsidRPr="003D3200" w:rsidRDefault="002354F2">
      <w:pPr>
        <w:ind w:firstLine="420"/>
        <w:rPr>
          <w:rFonts w:ascii="仿宋" w:eastAsia="仿宋" w:hAnsi="仿宋" w:cs="仿宋-GB2312"/>
          <w:sz w:val="32"/>
          <w:szCs w:val="32"/>
        </w:rPr>
      </w:pP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附送资料:</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1.纳税调整事项说明</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2.《企业所得税年度纳税申报表》</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3.《企业年度财务报表》</w:t>
      </w:r>
    </w:p>
    <w:p w:rsidR="002354F2" w:rsidRPr="003D3200" w:rsidRDefault="00811ADB">
      <w:pPr>
        <w:ind w:leftChars="200" w:left="1060" w:hangingChars="200" w:hanging="640"/>
        <w:rPr>
          <w:rFonts w:ascii="仿宋" w:eastAsia="仿宋" w:hAnsi="仿宋" w:cs="仿宋-GB2312"/>
          <w:sz w:val="32"/>
          <w:szCs w:val="32"/>
        </w:rPr>
      </w:pPr>
      <w:r w:rsidRPr="003D3200">
        <w:rPr>
          <w:rFonts w:ascii="仿宋" w:eastAsia="仿宋" w:hAnsi="仿宋" w:cs="仿宋-GB2312" w:hint="eastAsia"/>
          <w:sz w:val="32"/>
          <w:szCs w:val="32"/>
        </w:rPr>
        <w:t>4.《备案类事项信息披露表》</w:t>
      </w:r>
    </w:p>
    <w:p w:rsidR="002354F2" w:rsidRPr="003D3200" w:rsidRDefault="00811ADB">
      <w:pPr>
        <w:ind w:leftChars="200" w:left="1060" w:hangingChars="200" w:hanging="640"/>
        <w:rPr>
          <w:rFonts w:ascii="仿宋" w:eastAsia="仿宋" w:hAnsi="仿宋" w:cs="仿宋-GB2312"/>
          <w:sz w:val="32"/>
          <w:szCs w:val="32"/>
        </w:rPr>
      </w:pPr>
      <w:r w:rsidRPr="003D3200">
        <w:rPr>
          <w:rFonts w:ascii="仿宋" w:eastAsia="仿宋" w:hAnsi="仿宋" w:cs="仿宋-GB2312" w:hint="eastAsia"/>
          <w:sz w:val="32"/>
          <w:szCs w:val="32"/>
        </w:rPr>
        <w:lastRenderedPageBreak/>
        <w:t>5. 税务师事务所执业证复印</w:t>
      </w: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pPr>
    </w:p>
    <w:p w:rsidR="002354F2" w:rsidRPr="003D3200" w:rsidRDefault="002354F2">
      <w:pPr>
        <w:widowControl/>
        <w:adjustRightInd w:val="0"/>
        <w:snapToGrid w:val="0"/>
        <w:spacing w:line="360" w:lineRule="auto"/>
        <w:ind w:firstLineChars="200" w:firstLine="640"/>
        <w:jc w:val="left"/>
        <w:rPr>
          <w:rFonts w:ascii="仿宋" w:eastAsia="仿宋" w:hAnsi="仿宋" w:cs="仿宋-GB2312"/>
          <w:sz w:val="32"/>
          <w:szCs w:val="32"/>
        </w:rPr>
        <w:sectPr w:rsidR="002354F2" w:rsidRPr="003D3200">
          <w:headerReference w:type="default" r:id="rId11"/>
          <w:footerReference w:type="default" r:id="rId12"/>
          <w:pgSz w:w="11906" w:h="16838"/>
          <w:pgMar w:top="1558" w:right="1416" w:bottom="1440" w:left="1560" w:header="851" w:footer="992" w:gutter="0"/>
          <w:cols w:space="720"/>
          <w:docGrid w:type="lines" w:linePitch="312"/>
        </w:sectPr>
      </w:pPr>
    </w:p>
    <w:p w:rsidR="002354F2" w:rsidRPr="003D3200" w:rsidRDefault="00811ADB">
      <w:pPr>
        <w:adjustRightInd w:val="0"/>
        <w:snapToGrid w:val="0"/>
        <w:spacing w:line="320" w:lineRule="exact"/>
        <w:jc w:val="center"/>
        <w:rPr>
          <w:rFonts w:ascii="仿宋" w:eastAsia="仿宋" w:hAnsi="仿宋" w:cs="仿宋-GB2312"/>
          <w:b/>
          <w:sz w:val="32"/>
          <w:szCs w:val="32"/>
        </w:rPr>
      </w:pPr>
      <w:r w:rsidRPr="003D3200">
        <w:rPr>
          <w:rFonts w:ascii="仿宋" w:eastAsia="仿宋" w:hAnsi="仿宋" w:cs="仿宋-GB2312" w:hint="eastAsia"/>
          <w:b/>
          <w:sz w:val="32"/>
          <w:szCs w:val="32"/>
        </w:rPr>
        <w:lastRenderedPageBreak/>
        <w:t>纳税调整事项说明</w:t>
      </w:r>
    </w:p>
    <w:p w:rsidR="002354F2" w:rsidRPr="003D3200" w:rsidRDefault="002354F2">
      <w:pPr>
        <w:adjustRightInd w:val="0"/>
        <w:snapToGrid w:val="0"/>
        <w:spacing w:line="320" w:lineRule="exact"/>
        <w:jc w:val="center"/>
        <w:rPr>
          <w:rFonts w:ascii="仿宋" w:eastAsia="仿宋" w:hAnsi="仿宋" w:cs="仿宋-GB2312"/>
          <w:sz w:val="32"/>
          <w:szCs w:val="32"/>
        </w:rPr>
      </w:pPr>
      <w:bookmarkStart w:id="2" w:name="_Toc513192389"/>
    </w:p>
    <w:p w:rsidR="002354F2" w:rsidRPr="003D3200" w:rsidRDefault="00811ADB">
      <w:pPr>
        <w:numPr>
          <w:ilvl w:val="0"/>
          <w:numId w:val="6"/>
        </w:numPr>
        <w:adjustRightInd w:val="0"/>
        <w:snapToGrid w:val="0"/>
        <w:spacing w:line="360" w:lineRule="auto"/>
        <w:jc w:val="center"/>
        <w:rPr>
          <w:rFonts w:ascii="仿宋" w:eastAsia="仿宋" w:hAnsi="仿宋" w:cs="仿宋-GB2312"/>
          <w:b/>
          <w:bCs/>
          <w:iCs/>
          <w:sz w:val="32"/>
          <w:szCs w:val="32"/>
        </w:rPr>
      </w:pPr>
      <w:r w:rsidRPr="003D3200">
        <w:rPr>
          <w:rFonts w:ascii="仿宋" w:eastAsia="仿宋" w:hAnsi="仿宋" w:cs="仿宋-GB2312" w:hint="eastAsia"/>
          <w:b/>
          <w:sz w:val="32"/>
          <w:szCs w:val="32"/>
        </w:rPr>
        <w:t>纳税人基本情况说明</w:t>
      </w:r>
      <w:bookmarkStart w:id="3" w:name="_Toc513192391"/>
      <w:bookmarkStart w:id="4" w:name="_Toc344332780"/>
      <w:bookmarkEnd w:id="2"/>
    </w:p>
    <w:p w:rsidR="002354F2" w:rsidRPr="003D3200" w:rsidRDefault="00811ADB">
      <w:pPr>
        <w:numPr>
          <w:ilvl w:val="0"/>
          <w:numId w:val="7"/>
        </w:numPr>
        <w:adjustRightInd w:val="0"/>
        <w:snapToGrid w:val="0"/>
        <w:spacing w:line="360" w:lineRule="auto"/>
        <w:rPr>
          <w:rFonts w:ascii="仿宋" w:eastAsia="仿宋" w:hAnsi="仿宋" w:cs="仿宋-GB2312"/>
          <w:b/>
          <w:sz w:val="32"/>
          <w:szCs w:val="32"/>
        </w:rPr>
      </w:pPr>
      <w:r w:rsidRPr="003D3200">
        <w:rPr>
          <w:rFonts w:ascii="仿宋" w:eastAsia="仿宋" w:hAnsi="仿宋" w:cs="仿宋-GB2312" w:hint="eastAsia"/>
          <w:b/>
          <w:sz w:val="32"/>
          <w:szCs w:val="32"/>
        </w:rPr>
        <w:t>纳税人基本情况</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纳税人名称          ；纳税人识别号（统一社会信用代码） XXXXXX；资产总额XXXXXX万元；从业人数XXXXXX；所属行业XXXXXX；是否为国家限制和禁止行业XXXXXX；是否为小型微利企业XXXXXX；是否为上市公司XXXXXX；是上市公司：是境内或境外的上市公司；纳税人类型：是否为跨地区经营企业（100），是跨地区经营企业总机构：适用总机构（跨省）——《跨地区经营汇总纳税企业所得税征收管理办法》（210），或不适用适用总机构——《跨地区经营汇总纳税企业所得税征收管理办法》（220），或适用总机构（省内）（230）；或是跨地区经营企业分支机构，须进行完整年度申报并按比例纳税（311），或须进行完整年度申报但不就地缴纳（312）；</w:t>
      </w:r>
    </w:p>
    <w:p w:rsidR="002354F2" w:rsidRPr="003D3200" w:rsidRDefault="00811ADB">
      <w:pPr>
        <w:ind w:firstLineChars="200" w:firstLine="643"/>
        <w:rPr>
          <w:rFonts w:ascii="仿宋" w:eastAsia="仿宋" w:hAnsi="仿宋" w:cs="仿宋-GB2312"/>
          <w:b/>
          <w:bCs/>
          <w:iCs/>
          <w:sz w:val="32"/>
          <w:szCs w:val="32"/>
        </w:rPr>
      </w:pPr>
      <w:r w:rsidRPr="003D3200">
        <w:rPr>
          <w:rFonts w:ascii="仿宋" w:eastAsia="仿宋" w:hAnsi="仿宋" w:cs="仿宋-GB2312" w:hint="eastAsia"/>
          <w:b/>
          <w:bCs/>
          <w:iCs/>
          <w:sz w:val="32"/>
          <w:szCs w:val="32"/>
        </w:rPr>
        <w:t>二、适用的会计准则或会计制度</w:t>
      </w:r>
      <w:bookmarkEnd w:id="3"/>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纳税人为一般企业（或银行或证券或保险或担保 ），XXXXXX年度适用企业会计准则或会计制度，是否采用一般企业财务报表格式（2018年版）；或纳税人为小企业，XXXX年度适用小企业会计准则；或纳税人为XXXXXX企业，XXXX年度适用企业会计制度；或纳税人为事业单位，XXXX年度适用事业单位会计制度（或科学事业单位会计制度或医院会计制</w:t>
      </w:r>
      <w:r w:rsidRPr="003D3200">
        <w:rPr>
          <w:rFonts w:ascii="仿宋" w:eastAsia="仿宋" w:hAnsi="仿宋" w:cs="仿宋-GB2312" w:hint="eastAsia"/>
          <w:sz w:val="32"/>
          <w:szCs w:val="32"/>
        </w:rPr>
        <w:lastRenderedPageBreak/>
        <w:t>度或高等学校会计制度或中小学校会计制度或彩票机构会计制度）；或纳税人为民间非营利组织，XXXX年度适用民间非营利组织会计制度；或纳税人为村集体经济组织，XXXX年度适用村集体经济组织会计制度；或纳税人为农民专业合作社，XXXX年度适用农民专业合作社财务会计制度（试行）；其他。纳税人为XXXXXX，XXXX年度适用XXXXXX财务会计制度（试行）。</w:t>
      </w:r>
    </w:p>
    <w:p w:rsidR="002354F2" w:rsidRPr="003D3200" w:rsidRDefault="00811ADB">
      <w:pPr>
        <w:spacing w:before="240"/>
        <w:ind w:firstLine="422"/>
        <w:rPr>
          <w:rFonts w:ascii="仿宋" w:eastAsia="仿宋" w:hAnsi="仿宋" w:cs="仿宋-GB2312"/>
          <w:b/>
          <w:bCs/>
          <w:iCs/>
          <w:sz w:val="32"/>
          <w:szCs w:val="32"/>
        </w:rPr>
      </w:pPr>
      <w:bookmarkStart w:id="5" w:name="_Toc513192392"/>
      <w:r w:rsidRPr="003D3200">
        <w:rPr>
          <w:rFonts w:ascii="仿宋" w:eastAsia="仿宋" w:hAnsi="仿宋" w:cs="仿宋-GB2312" w:hint="eastAsia"/>
          <w:b/>
          <w:bCs/>
          <w:iCs/>
          <w:sz w:val="32"/>
          <w:szCs w:val="32"/>
        </w:rPr>
        <w:t>三、</w:t>
      </w:r>
      <w:bookmarkStart w:id="6" w:name="_Hlk524760322"/>
      <w:bookmarkEnd w:id="5"/>
      <w:r w:rsidRPr="003D3200">
        <w:rPr>
          <w:rFonts w:ascii="仿宋" w:eastAsia="仿宋" w:hAnsi="仿宋" w:cs="仿宋-GB2312" w:hint="eastAsia"/>
          <w:b/>
          <w:bCs/>
          <w:iCs/>
          <w:sz w:val="32"/>
          <w:szCs w:val="32"/>
        </w:rPr>
        <w:t>有关涉税事项</w:t>
      </w:r>
      <w:bookmarkEnd w:id="6"/>
      <w:r w:rsidRPr="003D3200">
        <w:rPr>
          <w:rFonts w:ascii="仿宋" w:eastAsia="仿宋" w:hAnsi="仿宋" w:cs="仿宋-GB2312" w:hint="eastAsia"/>
          <w:b/>
          <w:bCs/>
          <w:iCs/>
          <w:sz w:val="32"/>
          <w:szCs w:val="32"/>
        </w:rPr>
        <w:t>情况</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纳税人是否从事股权投资业务的（包括集团公司总部、创业投资企业等）；是否存在境外关联交易；是否适用境外所得税收抵免政策，适用境外所得税收抵免政策：选择采用分国（地区）不分项，或选择采用不分国（地区）不分项的境外所得抵免方式；是否为有限合伙制创业投资企业的法人合伙人；是否为创业投资企业；是否为技术先进型服务企业类型（填写代码）：是否是服务外包类，是服务外包类：是信息技术外包服务（ITO）（110），或是技术性业务流程外包服务（BPO）（120），或是技术性知识流程外包服务（KPO）（130）；是否是服务贸易类；是服务贸易类：计算机和信息服务（210），或是研究开发和技术服务（220），或是文化技术服务（230），或是中医药医疗服务（240）；</w:t>
      </w:r>
    </w:p>
    <w:p w:rsidR="002354F2" w:rsidRPr="003D3200" w:rsidRDefault="00811ADB">
      <w:pPr>
        <w:rPr>
          <w:rFonts w:ascii="仿宋" w:eastAsia="仿宋" w:hAnsi="仿宋" w:cs="仿宋-GB2312"/>
          <w:sz w:val="32"/>
          <w:szCs w:val="32"/>
        </w:rPr>
      </w:pPr>
      <w:r w:rsidRPr="003D3200">
        <w:rPr>
          <w:rFonts w:ascii="仿宋" w:eastAsia="仿宋" w:hAnsi="仿宋" w:cs="仿宋-GB2312" w:hint="eastAsia"/>
          <w:sz w:val="32"/>
          <w:szCs w:val="32"/>
        </w:rPr>
        <w:t>是否为非营利组织；</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是否为软件、集成电路企业类型（填写代码）：是否是</w:t>
      </w:r>
      <w:r w:rsidRPr="003D3200">
        <w:rPr>
          <w:rFonts w:ascii="仿宋" w:eastAsia="仿宋" w:hAnsi="仿宋" w:cs="仿宋-GB2312" w:hint="eastAsia"/>
          <w:sz w:val="32"/>
          <w:szCs w:val="32"/>
        </w:rPr>
        <w:lastRenderedPageBreak/>
        <w:t>集成电路生产企业，是集成电路生产企业是线宽小于0.8微米（含）的企业（110），或是线宽小于0.25微米的企业（120），或是投资额超过80亿元的企业（130），或是线宽小于130纳米的企业（140），或是线宽小于65纳米或投资额超过150亿元的企业（150）；是否是集成电路设计企业，是成电路设计企业：是新办符合条件企业（210），或是符合规模条件的重点集成电路设计企业（220），或是符合领域的重点集成电路设计企业（230）；</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是否是软件企业，软件企业：是一般软件企业：是新办符合条件企业（311），或是符合规模条件的重点软件企业（312），或是符合领域条件的重点软件企业（313），或是符合出口条件的重点软件企业（314）；或嵌入式或信息系统集成软件：是新办符合条件企业（311），或是符合规模条件的重点软件企业（321），或是符合领域条件的重点软件企业（331），或是符合出口条件的重点软件企业（341）；</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是否为集成电路封装测试企业（400）；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是否为集成电路关键专用材料生产企业（500），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是否为集成电路专用设备生产企业（600）；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纳税人XXXX年XX月XX日取得科技型中小企业入库登记编号：XXXXXXXXXXXX，入库时间XXXXXXXXXXXX； </w:t>
      </w:r>
    </w:p>
    <w:p w:rsidR="002354F2" w:rsidRPr="003D3200" w:rsidRDefault="00811ADB">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sz w:val="32"/>
          <w:szCs w:val="32"/>
        </w:rPr>
        <w:t>纳税人XXXX年XX月取得高新技术企业证书，有效期×年，证书编号：XXXXXXXXXXXX，XXXX年再次参加认定并于</w:t>
      </w:r>
      <w:r w:rsidRPr="003D3200">
        <w:rPr>
          <w:rFonts w:ascii="仿宋" w:eastAsia="仿宋" w:hAnsi="仿宋" w:cs="仿宋-GB2312" w:hint="eastAsia"/>
          <w:sz w:val="32"/>
          <w:szCs w:val="32"/>
        </w:rPr>
        <w:lastRenderedPageBreak/>
        <w:t>XXXX年XX月取得新高新技术企业证书，证书编号：XXXXXXXXXXXX。</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纳税人XXXX年度发生重组事项，税务处理方式是一般性重组，或是特殊性重组；</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重组当事方类型（填写代码）：是法律形式改变（100），或是债务重组（200），是债务重组：是债务人（210），或是债权人（220）；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或是股权收购（300），是股权收购：是收购方（310），或是转让方（320），或是被收购企业（330）；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或是资产收购（400），是资产收购：是收购方（410），或是转让方（520）；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或是合并（500），是合并：是合并企业（510）；或是被合并企业（520），或是被合并企业股东（530）；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或是分立（600）；是分立：是分立企业（610）；或是被分立企业（620），或是被分立企业股东（630）。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纳税人政策性搬迁开始时间：XXXX年XX月，本年度是否是发生政策性搬迁且停止生产经营无所得年度，本年度是否是政策性搬迁损失分期扣除年度；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纳税人本年度是否是发生非货币性资产对外投资递延纳税事项；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纳税人本年度是否是非货币性资产对外投资转让所得递延纳税年度；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 xml:space="preserve">  纳税人本年度是否是发生技术成果投资入股递延纳税事项；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纳税人本年度是否是技术成果投资入股递延纳税年度；</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纳税人本年度是否是发生资产（股权）划转特殊性税务处理事项；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  纳税人本年度是否是债务重组所得递延纳税年度。</w:t>
      </w:r>
    </w:p>
    <w:p w:rsidR="002354F2" w:rsidRPr="003D3200" w:rsidRDefault="00811ADB">
      <w:pPr>
        <w:rPr>
          <w:rFonts w:ascii="仿宋" w:eastAsia="仿宋" w:hAnsi="仿宋" w:cs="仿宋-GB2312"/>
          <w:b/>
          <w:sz w:val="32"/>
          <w:szCs w:val="32"/>
        </w:rPr>
      </w:pPr>
      <w:r w:rsidRPr="003D3200">
        <w:rPr>
          <w:rFonts w:ascii="仿宋" w:eastAsia="仿宋" w:hAnsi="仿宋" w:cs="仿宋-GB2312" w:hint="eastAsia"/>
          <w:b/>
          <w:sz w:val="32"/>
          <w:szCs w:val="32"/>
        </w:rPr>
        <w:t>四、主要股东及分红情况</w:t>
      </w:r>
    </w:p>
    <w:p w:rsidR="002354F2" w:rsidRPr="003D3200" w:rsidRDefault="00811ADB">
      <w:pPr>
        <w:ind w:firstLine="420"/>
        <w:jc w:val="left"/>
        <w:rPr>
          <w:rFonts w:ascii="仿宋" w:eastAsia="仿宋" w:hAnsi="仿宋" w:cs="仿宋-GB2312"/>
          <w:sz w:val="32"/>
          <w:szCs w:val="32"/>
        </w:rPr>
      </w:pPr>
      <w:r w:rsidRPr="003D3200">
        <w:rPr>
          <w:rFonts w:ascii="仿宋" w:eastAsia="仿宋" w:hAnsi="仿宋" w:cs="仿宋-GB2312" w:hint="eastAsia"/>
          <w:sz w:val="32"/>
          <w:szCs w:val="32"/>
        </w:rPr>
        <w:t xml:space="preserve">  1.股东名称：XXXXXX，证件种类：XXXXXX（营业执照、税务登记证、组织机构代码证、身份证、护照等）XXXXXX，证件号码：（统一社会信用代码、纳税人识别号、组织机构代码号、身份证号、护照号等）XXXXXX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2354F2" w:rsidRPr="003D3200" w:rsidRDefault="00811ADB">
      <w:pPr>
        <w:pStyle w:val="afa"/>
        <w:spacing w:after="0" w:line="240" w:lineRule="auto"/>
        <w:ind w:left="420" w:firstLineChars="0" w:firstLine="0"/>
        <w:rPr>
          <w:rFonts w:ascii="仿宋" w:eastAsia="仿宋" w:hAnsi="仿宋" w:cs="仿宋-GB2312"/>
          <w:sz w:val="32"/>
          <w:szCs w:val="32"/>
        </w:rPr>
      </w:pPr>
      <w:r w:rsidRPr="003D3200">
        <w:rPr>
          <w:rFonts w:ascii="仿宋" w:eastAsia="仿宋" w:hAnsi="仿宋" w:cs="仿宋-GB2312" w:hint="eastAsia"/>
          <w:sz w:val="32"/>
          <w:szCs w:val="32"/>
        </w:rPr>
        <w:t>……</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10.股东名称：XXXXXX，证件种类：XXXXXX（营业执照、税务登记证、组织机构代码证、身份证、护照等）XXXXXX，证件号码：（统一社会信用代码、纳税人识别号、组织机构代码号、身份证号、护照号等）XXXXXX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11.其余股东合计投资比例：XX（%），当年（决议日）分配的股息、红利等权益性投资收益金额 XXXXXX 万元。</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（提示：须填报被复核单位投资比例位列前10位的股东情况，股东数量超过10位的，应将其余股东有关数据合计后以“其余股东合计” 填报；股东为非居民企业的，证件种类和证件号码可不填报。）</w:t>
      </w:r>
      <w:r w:rsidRPr="003D3200">
        <w:rPr>
          <w:rFonts w:ascii="仿宋" w:eastAsia="仿宋" w:hAnsi="仿宋" w:cs="仿宋-GB2312" w:hint="eastAsia"/>
          <w:sz w:val="32"/>
          <w:szCs w:val="32"/>
        </w:rPr>
        <w:tab/>
      </w:r>
    </w:p>
    <w:p w:rsidR="002354F2" w:rsidRPr="003D3200" w:rsidRDefault="002354F2">
      <w:pPr>
        <w:tabs>
          <w:tab w:val="left" w:pos="720"/>
        </w:tabs>
        <w:adjustRightInd w:val="0"/>
        <w:snapToGrid w:val="0"/>
        <w:ind w:firstLineChars="200" w:firstLine="640"/>
        <w:outlineLvl w:val="0"/>
        <w:rPr>
          <w:rFonts w:ascii="仿宋" w:eastAsia="仿宋" w:hAnsi="仿宋" w:cs="仿宋-GB2312"/>
          <w:bCs/>
          <w:sz w:val="32"/>
          <w:szCs w:val="32"/>
        </w:rPr>
      </w:pPr>
    </w:p>
    <w:p w:rsidR="002354F2" w:rsidRPr="003D3200" w:rsidRDefault="00811ADB">
      <w:pPr>
        <w:tabs>
          <w:tab w:val="left" w:pos="720"/>
        </w:tabs>
        <w:adjustRightInd w:val="0"/>
        <w:snapToGrid w:val="0"/>
        <w:spacing w:line="320" w:lineRule="exact"/>
        <w:ind w:firstLineChars="200" w:firstLine="643"/>
        <w:jc w:val="center"/>
        <w:outlineLvl w:val="0"/>
        <w:rPr>
          <w:rFonts w:ascii="仿宋" w:eastAsia="仿宋" w:hAnsi="仿宋" w:cs="仿宋-GB2312"/>
          <w:b/>
          <w:bCs/>
          <w:sz w:val="32"/>
          <w:szCs w:val="32"/>
        </w:rPr>
      </w:pPr>
      <w:r w:rsidRPr="003D3200">
        <w:rPr>
          <w:rFonts w:ascii="仿宋" w:eastAsia="仿宋" w:hAnsi="仿宋" w:cs="仿宋-GB2312" w:hint="eastAsia"/>
          <w:b/>
          <w:bCs/>
          <w:sz w:val="32"/>
          <w:szCs w:val="32"/>
        </w:rPr>
        <w:t>第二部分  调整事项说明</w:t>
      </w:r>
    </w:p>
    <w:p w:rsidR="002354F2" w:rsidRPr="003D3200" w:rsidRDefault="002354F2">
      <w:pPr>
        <w:tabs>
          <w:tab w:val="left" w:pos="720"/>
        </w:tabs>
        <w:adjustRightInd w:val="0"/>
        <w:snapToGrid w:val="0"/>
        <w:spacing w:line="320" w:lineRule="exact"/>
        <w:ind w:firstLineChars="200" w:firstLine="640"/>
        <w:outlineLvl w:val="0"/>
        <w:rPr>
          <w:rFonts w:ascii="仿宋" w:eastAsia="仿宋" w:hAnsi="仿宋" w:cs="仿宋-GB2312"/>
          <w:bCs/>
          <w:sz w:val="32"/>
          <w:szCs w:val="32"/>
        </w:rPr>
      </w:pPr>
    </w:p>
    <w:p w:rsidR="002354F2" w:rsidRPr="003D3200" w:rsidRDefault="00811ADB">
      <w:pPr>
        <w:numPr>
          <w:ilvl w:val="0"/>
          <w:numId w:val="8"/>
        </w:numPr>
        <w:tabs>
          <w:tab w:val="left" w:pos="720"/>
        </w:tabs>
        <w:adjustRightInd w:val="0"/>
        <w:snapToGrid w:val="0"/>
        <w:ind w:firstLineChars="200" w:firstLine="643"/>
        <w:outlineLvl w:val="0"/>
        <w:rPr>
          <w:rFonts w:ascii="仿宋" w:eastAsia="仿宋" w:hAnsi="仿宋" w:cs="仿宋-GB2312"/>
          <w:sz w:val="32"/>
          <w:szCs w:val="32"/>
        </w:rPr>
      </w:pPr>
      <w:r w:rsidRPr="003D3200">
        <w:rPr>
          <w:rFonts w:ascii="仿宋" w:eastAsia="仿宋" w:hAnsi="仿宋" w:cs="仿宋-GB2312" w:hint="eastAsia"/>
          <w:b/>
          <w:bCs/>
          <w:sz w:val="32"/>
          <w:szCs w:val="32"/>
        </w:rPr>
        <w:t>应纳税所得额计算的</w:t>
      </w:r>
      <w:bookmarkEnd w:id="4"/>
      <w:r w:rsidRPr="003D3200">
        <w:rPr>
          <w:rFonts w:ascii="仿宋" w:eastAsia="仿宋" w:hAnsi="仿宋" w:cs="仿宋-GB2312" w:hint="eastAsia"/>
          <w:b/>
          <w:bCs/>
          <w:sz w:val="32"/>
          <w:szCs w:val="32"/>
        </w:rPr>
        <w:t>调整说明</w:t>
      </w:r>
      <w:bookmarkStart w:id="7" w:name="_Toc344332781"/>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贵单位确认利润总额为XXXXXX元。根据税收相关规定，核实本纳税年度应纳税所得额XXXXXX元。纳税调整事项如下：</w:t>
      </w:r>
    </w:p>
    <w:p w:rsidR="002354F2" w:rsidRPr="003D3200" w:rsidRDefault="00811ADB">
      <w:pPr>
        <w:tabs>
          <w:tab w:val="left" w:pos="720"/>
        </w:tabs>
        <w:adjustRightInd w:val="0"/>
        <w:snapToGrid w:val="0"/>
        <w:ind w:firstLineChars="200" w:firstLine="643"/>
        <w:outlineLvl w:val="0"/>
        <w:rPr>
          <w:rFonts w:ascii="仿宋" w:eastAsia="仿宋" w:hAnsi="仿宋" w:cs="仿宋-GB2312"/>
          <w:bCs/>
          <w:sz w:val="32"/>
          <w:szCs w:val="32"/>
        </w:rPr>
      </w:pPr>
      <w:r w:rsidRPr="003D3200">
        <w:rPr>
          <w:rFonts w:ascii="仿宋" w:eastAsia="仿宋" w:hAnsi="仿宋" w:cs="仿宋-GB2312" w:hint="eastAsia"/>
          <w:b/>
          <w:sz w:val="32"/>
          <w:szCs w:val="32"/>
        </w:rPr>
        <w:t>（一）境外所得</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[提示：如本纳税年度没有发生境外所得情形的，作如下披露]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贵单位在本纳税年度及以前没有发生境外所得情况。根据税收相关规定确认本纳税年度境外所得为0元。</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[提示：如本纳税年度发生境外所得情形的，作如下披露]</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取得境外所得确认XXXXXX元，具体计算过程：“境外所得”XXXXXX元=境外税前所得XXXXXX元-间接负担的所得税额XXXXXX元。（提示：数据来源于《境外所得纳税调整后所得明细表》（A108010）第14列合计减去第11列合计的差额），其中：境外税前所得XXXXXX元（数据来源于《境外所得纳税调整后所得明细表》（A108010）第</w:t>
      </w:r>
      <w:r w:rsidRPr="003D3200">
        <w:rPr>
          <w:rFonts w:ascii="仿宋" w:eastAsia="仿宋" w:hAnsi="仿宋" w:cs="仿宋-GB2312" w:hint="eastAsia"/>
          <w:sz w:val="32"/>
          <w:szCs w:val="32"/>
        </w:rPr>
        <w:lastRenderedPageBreak/>
        <w:t>14列合计），间接负担的所得税额XXXXXX元（数据来源于《境外所得纳税调整后所得明细表》（A108010）第11列合计）；</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
          <w:sz w:val="32"/>
          <w:szCs w:val="32"/>
        </w:rPr>
        <w:t>（二）纳税调整增加、减少额</w:t>
      </w:r>
      <w:bookmarkEnd w:id="7"/>
    </w:p>
    <w:p w:rsidR="002354F2" w:rsidRPr="003D3200" w:rsidRDefault="00811ADB">
      <w:pPr>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贵单位本纳税年度纳税调整增加XXXXXX元,纳税调整减少为XXXXXX元。</w:t>
      </w:r>
      <w:bookmarkStart w:id="8" w:name="_Toc344332782"/>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2.1  收入类调整项目</w:t>
      </w:r>
      <w:bookmarkEnd w:id="8"/>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贵单位本纳税年度收入类调整项目纳税调整增加XXXXXX元，纳税调整减少XXXXXX元。</w:t>
      </w:r>
      <w:bookmarkStart w:id="9" w:name="_Toc344332783"/>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（1）视同销售收入</w:t>
      </w:r>
      <w:bookmarkEnd w:id="9"/>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[提示：如本纳税年度没有发生视同销售纳税调整情形的，作如下披露：] </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贵单位在本纳税年度没有发生视同销售收入纳税调整情况。[提示：如本纳税年度发生视同销售纳税调整情形的，作如下披露：]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贵单位本纳税年度发生视同销售业务，根据税收相关规定确认的视同销售收入XXXXXX元，纳税调整增加确认为XXXXXX元。具体纳税调整如下：</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根据《企业所得税法实施条例》（中华人民共和国国务院令第512号）第二十五条、《关于企业处置资产所得税处理问题的通知》国税函[2008]828号（注：第三条废止）及《关于企业所得税有关问题的公告》国家税务总局公告2016年第80号的规定要求分项披露调整原因，视同销</w:t>
      </w:r>
      <w:r w:rsidRPr="003D3200">
        <w:rPr>
          <w:rFonts w:ascii="仿宋" w:eastAsia="仿宋" w:hAnsi="仿宋" w:cs="仿宋-GB2312" w:hint="eastAsia"/>
          <w:sz w:val="32"/>
          <w:szCs w:val="32"/>
        </w:rPr>
        <w:lastRenderedPageBreak/>
        <w:t>售列明经济业务的内容及纳税调增金额，视同销售采用的价值确认方法如同类市场价格、同类交易价格、成本加成、同类对外销售价格、购入时的价格等。会计处理采用公允价值模式核算收入、成本与税收确认收入、成本处理无差异的，不需做所得税视同销售处理。具体可参考以下方式披露]</w:t>
      </w:r>
    </w:p>
    <w:p w:rsidR="002354F2" w:rsidRPr="003D3200" w:rsidRDefault="00C3773F"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非货币性资产交换视同销售收入XXXXXX元；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②用于市场推广或销售视同销售收入XXXXXX元；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③用于交际应酬视同销售收入XXXXXX元；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④用于职工奖励或福利视同销售收入XXXXXX元；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5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⑤</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用于股息分配视同销售收入XXXXXX元；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6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⑥</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用于对外捐赠视同销售收入XXXXXX元；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7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⑦</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用于对外投资项目视同销售收入XXXXXX元；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8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⑧</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提供劳务视同销售收入XXXXXX元；</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9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⑨</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其他XXXXXX元。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上述调整详见《视同销售和房地产开发企业特定业务纳税调整明细表》（A105010）。</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（2）未按权责发生制原则确认的收入</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 xml:space="preserve">[提示：如本年及以前没有发生会计处理按照权责发生制原则确认，税收处理未按权责发生制原则确认的收入需要纳税调整情况的，作如下披露：] </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贵单位在本纳税年度及以前没有发生会计处理按照权责发生制原则确认，税收处理未按权责发生制原则确认的收入需要纳税调整情况。</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[提示：如有发生会计处理按照权责发生制原则确认，税收处理未按权责发生制原则确认的收入需要纳税调整情况的，作如下披露：]</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纳税调整增加／减少 [提示：选择披露，下同]确认为XXXXXX元。具体纳税调整如下：</w:t>
      </w:r>
    </w:p>
    <w:p w:rsidR="002354F2" w:rsidRPr="003D3200" w:rsidRDefault="00811ADB" w:rsidP="004D7647">
      <w:pPr>
        <w:ind w:firstLine="420"/>
        <w:rPr>
          <w:rFonts w:ascii="仿宋" w:eastAsia="仿宋" w:hAnsi="仿宋" w:cs="仿宋-GB2312"/>
          <w:sz w:val="32"/>
          <w:szCs w:val="32"/>
        </w:rPr>
      </w:pPr>
      <w:r w:rsidRPr="003D3200">
        <w:rPr>
          <w:rFonts w:ascii="仿宋" w:eastAsia="仿宋" w:hAnsi="仿宋" w:cs="仿宋-GB2312" w:hint="eastAsia"/>
          <w:sz w:val="32"/>
          <w:szCs w:val="32"/>
        </w:rPr>
        <w:t>[提示：要求根据税法、《关于贯彻落实企业所得税法若干税收问题的通知》（国税函[2010]79号）、《关于确认企业所得税收入若干问题的通知》（国税函[2008]875号）的规定分项披露每一具体业务内容、金额、调整原因、涉及的具体会计科目及金额具体可参考以下方式披露。]</w:t>
      </w:r>
    </w:p>
    <w:p w:rsidR="002354F2" w:rsidRPr="003D3200" w:rsidRDefault="00811ADB">
      <w:pPr>
        <w:pStyle w:val="afa"/>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跨期收取的租金、利息、特许权使用费收入</w:t>
      </w:r>
      <w:r w:rsidRPr="003D3200">
        <w:rPr>
          <w:rFonts w:ascii="仿宋" w:eastAsia="仿宋" w:hAnsi="仿宋" w:cs="仿宋-GB2312" w:hint="eastAsia"/>
          <w:bCs/>
          <w:sz w:val="32"/>
          <w:szCs w:val="32"/>
        </w:rPr>
        <w:t>XXXXX</w:t>
      </w:r>
      <w:r w:rsidRPr="003D3200">
        <w:rPr>
          <w:rFonts w:ascii="仿宋" w:eastAsia="仿宋" w:hAnsi="仿宋" w:cs="仿宋-GB2312" w:hint="eastAsia"/>
          <w:sz w:val="32"/>
          <w:szCs w:val="32"/>
        </w:rPr>
        <w:t>X元，其中：</w:t>
      </w:r>
    </w:p>
    <w:p w:rsidR="002354F2" w:rsidRPr="003D3200" w:rsidRDefault="00811ADB">
      <w:pPr>
        <w:pStyle w:val="afa"/>
        <w:spacing w:after="0" w:line="240" w:lineRule="auto"/>
        <w:ind w:left="0" w:firstLine="640"/>
        <w:jc w:val="both"/>
        <w:rPr>
          <w:rFonts w:ascii="仿宋" w:eastAsia="仿宋" w:hAnsi="仿宋" w:cs="仿宋-GB2312"/>
          <w:sz w:val="32"/>
          <w:szCs w:val="32"/>
        </w:rPr>
      </w:pPr>
      <w:r w:rsidRPr="003D3200">
        <w:rPr>
          <w:rFonts w:ascii="仿宋" w:eastAsia="仿宋" w:hAnsi="仿宋" w:cs="微软雅黑" w:hint="eastAsia"/>
          <w:sz w:val="32"/>
          <w:szCs w:val="32"/>
        </w:rPr>
        <w:t>A</w:t>
      </w:r>
      <w:r w:rsidRPr="003D3200">
        <w:rPr>
          <w:rFonts w:ascii="仿宋" w:eastAsia="仿宋" w:hAnsi="仿宋" w:cs="仿宋-GB2312" w:hint="eastAsia"/>
          <w:sz w:val="32"/>
          <w:szCs w:val="32"/>
        </w:rPr>
        <w:t>.租金收入，合同金额（交易金额）XXXXXX元， 账载金额XXXXXX元， 税收金额XXXXXX元，纳税调整金额XXXXXX元；</w:t>
      </w:r>
    </w:p>
    <w:p w:rsidR="002354F2" w:rsidRPr="003D3200" w:rsidRDefault="00811ADB">
      <w:pPr>
        <w:pStyle w:val="afa"/>
        <w:spacing w:after="0" w:line="240" w:lineRule="auto"/>
        <w:ind w:left="0" w:firstLine="640"/>
        <w:jc w:val="both"/>
        <w:rPr>
          <w:rFonts w:ascii="仿宋" w:eastAsia="仿宋" w:hAnsi="仿宋" w:cs="仿宋-GB2312"/>
          <w:sz w:val="32"/>
          <w:szCs w:val="32"/>
        </w:rPr>
      </w:pPr>
      <w:r w:rsidRPr="003D3200">
        <w:rPr>
          <w:rFonts w:ascii="仿宋" w:eastAsia="仿宋" w:hAnsi="仿宋" w:cs="微软雅黑" w:hint="eastAsia"/>
          <w:sz w:val="32"/>
          <w:szCs w:val="32"/>
        </w:rPr>
        <w:t>B</w:t>
      </w:r>
      <w:r w:rsidRPr="003D3200">
        <w:rPr>
          <w:rFonts w:ascii="仿宋" w:eastAsia="仿宋" w:hAnsi="仿宋" w:cs="仿宋-GB2312" w:hint="eastAsia"/>
          <w:sz w:val="32"/>
          <w:szCs w:val="32"/>
        </w:rPr>
        <w:t>.利息收入，合同金额（交易金额）XXXXXX元， 账载金额XXXXXX元， 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lastRenderedPageBreak/>
        <w:t>C</w:t>
      </w:r>
      <w:r w:rsidRPr="003D3200">
        <w:rPr>
          <w:rFonts w:ascii="仿宋" w:eastAsia="仿宋" w:hAnsi="仿宋" w:cs="仿宋-GB2312" w:hint="eastAsia"/>
          <w:sz w:val="32"/>
          <w:szCs w:val="32"/>
        </w:rPr>
        <w:t>.特许权使用费收入， 合同金额（交易金额）XXXXXX元， 账载金额XXXXXX元， 税收金额XXXXXX元，纳税调整金额XXXXXX元；</w:t>
      </w:r>
    </w:p>
    <w:p w:rsidR="002354F2" w:rsidRPr="003D3200" w:rsidRDefault="00811ADB">
      <w:pPr>
        <w:pStyle w:val="afa"/>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分期确认收入XXXXXX元，其中：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A</w:t>
      </w:r>
      <w:r w:rsidRPr="003D3200">
        <w:rPr>
          <w:rFonts w:ascii="仿宋" w:eastAsia="仿宋" w:hAnsi="仿宋" w:cs="仿宋-GB2312" w:hint="eastAsia"/>
          <w:sz w:val="32"/>
          <w:szCs w:val="32"/>
        </w:rPr>
        <w:t>.分期收款方式销售货物收入，合同金额（交易金额）XXXXXX元， 账载金额XXXXXX元， 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B</w:t>
      </w:r>
      <w:r w:rsidRPr="003D3200">
        <w:rPr>
          <w:rFonts w:ascii="仿宋" w:eastAsia="仿宋" w:hAnsi="仿宋" w:cs="仿宋-GB2312" w:hint="eastAsia"/>
          <w:sz w:val="32"/>
          <w:szCs w:val="32"/>
        </w:rPr>
        <w:t>.持续时间超过12个月的建造合同收入，合同金额（交易金额）XXXXXX元，账载金额XXXXXX元，税收金额XXXXXX元，纳税调整金额XXXXXX元；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微软雅黑" w:hint="eastAsia"/>
          <w:sz w:val="32"/>
          <w:szCs w:val="32"/>
        </w:rPr>
        <w:t>C</w:t>
      </w:r>
      <w:r w:rsidRPr="003D3200">
        <w:rPr>
          <w:rFonts w:ascii="仿宋" w:eastAsia="仿宋" w:hAnsi="仿宋" w:cs="仿宋-GB2312" w:hint="eastAsia"/>
          <w:sz w:val="32"/>
          <w:szCs w:val="32"/>
        </w:rPr>
        <w:t>.其他分期确认收入,合同金额（交易金额）XXXXXX元，账载金额XXXXXX元，税收金额XXXXXX元，纳税调整金额XXXXXX元；</w:t>
      </w:r>
    </w:p>
    <w:p w:rsidR="002354F2" w:rsidRPr="003D3200" w:rsidRDefault="00811ADB">
      <w:pPr>
        <w:pStyle w:val="afa"/>
        <w:numPr>
          <w:ilvl w:val="0"/>
          <w:numId w:val="9"/>
        </w:numPr>
        <w:spacing w:after="0" w:line="240" w:lineRule="auto"/>
        <w:ind w:firstLineChars="0"/>
        <w:jc w:val="both"/>
        <w:rPr>
          <w:rFonts w:ascii="仿宋" w:eastAsia="仿宋" w:hAnsi="仿宋" w:cs="仿宋-GB2312"/>
          <w:sz w:val="32"/>
          <w:szCs w:val="32"/>
        </w:rPr>
      </w:pPr>
      <w:r w:rsidRPr="003D3200">
        <w:rPr>
          <w:rFonts w:ascii="仿宋" w:eastAsia="仿宋" w:hAnsi="仿宋" w:cs="仿宋-GB2312" w:hint="eastAsia"/>
          <w:sz w:val="32"/>
          <w:szCs w:val="32"/>
        </w:rPr>
        <w:t>政府补助递延收入XXXXXX元，其中：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A.与收益相关的政府补助，合同金额（交易金额）XXXXXX元， 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B.与资产相关的政府补助，合同金额（交易金额）XXXXXX元， 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C. 其他的政府补助，合同金额（交易金额）XXXXXX元，账载金额XXXXXX元，税收金额XXXXXX元，纳税调整金额</w:t>
      </w:r>
      <w:r w:rsidRPr="003D3200">
        <w:rPr>
          <w:rFonts w:ascii="仿宋" w:eastAsia="仿宋" w:hAnsi="仿宋" w:cs="仿宋-GB2312" w:hint="eastAsia"/>
          <w:sz w:val="32"/>
          <w:szCs w:val="32"/>
        </w:rPr>
        <w:lastRenderedPageBreak/>
        <w:t>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④其他未按权责发生制确认收入XXXXXX元，其中：合同金额（交易金额）XXXXXX元， 账载金额XXXXXX元， 税收金额XXXXXX元，纳税调整金额XXXXXX元。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上述调整详见《未按权责发生制确认收入纳税调整明细表》（A105020）。[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根据其与前、后期收益相关，还是与资产相关的情况在A105020第10和第11行进行税会差异的纳税调增，之前已作纳税调增的政府补助在本年度结转收入的，也在此处进行相应的调减]</w:t>
      </w:r>
    </w:p>
    <w:p w:rsidR="002354F2" w:rsidRPr="003D3200" w:rsidRDefault="00811ADB">
      <w:pPr>
        <w:tabs>
          <w:tab w:val="left" w:pos="1080"/>
        </w:tabs>
        <w:adjustRightInd w:val="0"/>
        <w:snapToGrid w:val="0"/>
        <w:ind w:firstLine="420"/>
        <w:outlineLvl w:val="0"/>
        <w:rPr>
          <w:rFonts w:ascii="仿宋" w:eastAsia="仿宋" w:hAnsi="仿宋" w:cs="仿宋-GB2312"/>
          <w:sz w:val="32"/>
          <w:szCs w:val="32"/>
        </w:rPr>
      </w:pPr>
      <w:bookmarkStart w:id="10" w:name="_Toc344332785"/>
      <w:r w:rsidRPr="003D3200">
        <w:rPr>
          <w:rFonts w:ascii="仿宋" w:eastAsia="仿宋" w:hAnsi="仿宋" w:cs="仿宋-GB2312" w:hint="eastAsia"/>
          <w:b/>
          <w:bCs/>
          <w:sz w:val="32"/>
          <w:szCs w:val="32"/>
        </w:rPr>
        <w:t>（</w:t>
      </w:r>
      <w:r w:rsidRPr="003D3200">
        <w:rPr>
          <w:rFonts w:ascii="仿宋" w:eastAsia="仿宋" w:hAnsi="仿宋" w:cs="仿宋-GB2312" w:hint="eastAsia"/>
          <w:sz w:val="32"/>
          <w:szCs w:val="32"/>
        </w:rPr>
        <w:t>3）投资收益</w:t>
      </w:r>
    </w:p>
    <w:p w:rsidR="002354F2" w:rsidRPr="003D3200" w:rsidRDefault="00811ADB">
      <w:pPr>
        <w:adjustRightInd w:val="0"/>
        <w:snapToGrid w:val="0"/>
        <w:ind w:firstLineChars="200" w:firstLine="640"/>
        <w:rPr>
          <w:rFonts w:ascii="仿宋" w:eastAsia="仿宋" w:hAnsi="仿宋" w:cs="仿宋-GB2312"/>
          <w:sz w:val="32"/>
          <w:szCs w:val="32"/>
        </w:rPr>
      </w:pPr>
      <w:bookmarkStart w:id="11" w:name="_Toc344332788"/>
      <w:bookmarkStart w:id="12" w:name="_Toc344332787"/>
      <w:r w:rsidRPr="003D3200">
        <w:rPr>
          <w:rFonts w:ascii="仿宋" w:eastAsia="仿宋" w:hAnsi="仿宋" w:cs="仿宋-GB2312" w:hint="eastAsia"/>
          <w:sz w:val="32"/>
          <w:szCs w:val="32"/>
        </w:rPr>
        <w:t xml:space="preserve">[提示：如没有发生投资收益纳税调整情形的，作如下披露：]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贵单位在本纳税年度没有发生投资收益纳税调整情况。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[提示：如有发生投资收益纳税调整情形的，作如下披露：]</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贵单位本纳税年度确认的</w:t>
      </w:r>
      <w:r w:rsidRPr="003D3200">
        <w:rPr>
          <w:rFonts w:ascii="仿宋" w:eastAsia="仿宋" w:hAnsi="仿宋" w:cs="仿宋-GB2312" w:hint="eastAsia"/>
          <w:sz w:val="32"/>
          <w:szCs w:val="32"/>
        </w:rPr>
        <w:t>投资收益XXXXXX元，【不包括发生持有期间投资收益，并按税法规定为减免税收入的（如国债利息收入等），处置投资项目按税法规定确认为损失】，根据税法规定，确认税收金额XXXXXX元，确认纳税调整增加XXXXXX元，纳税调整减少XXXXXX元。其中：</w:t>
      </w:r>
    </w:p>
    <w:p w:rsidR="002354F2" w:rsidRPr="003D3200" w:rsidRDefault="00C3773F">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交易性金融资产：持有期间投资收益账载金额XXXXXX元，税收金额XXXXXX元, 纳税调整金额XXXXXX元；处置期间会计确认的处置所得或损失XXXXXX元，税收计算的处置</w:t>
      </w:r>
      <w:r w:rsidR="00811ADB" w:rsidRPr="003D3200">
        <w:rPr>
          <w:rFonts w:ascii="仿宋" w:eastAsia="仿宋" w:hAnsi="仿宋" w:cs="仿宋-GB2312" w:hint="eastAsia"/>
          <w:sz w:val="32"/>
          <w:szCs w:val="32"/>
        </w:rPr>
        <w:lastRenderedPageBreak/>
        <w:t>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②可供出售金融资产：持有期间投资收益账载金额XXXXXX元，税收金额XXXXXX元，纳税调整金额XXXXXX元；处置期间会计确认的处置所得或损失XXXXXX元，税收计算的处置所得XXXXXX元，纳税调整金额XXXXXX元。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③持有至到期投资：持有期间投资收益账载金额XXXXXX元，税收金额XXXXXX元，纳税调整金额XXXXXX元；处置期间会计确认的处置所得或损失XXXXXX元，税收计算的处置所得XXXXXX元，纳税调整金额XXXXXX元。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④衍生工具：持有期间投资收益账载金额XXXXXX元，税收金额XXXXXX元，纳税调整金额XXXXXX元；处置期间会计确认的处置所得或损失XXXXXX元，税收计算的处置所得XXXXXX元，纳税调整金额XXXXXX元。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⑤交易性金融负债：持有期间投资收益账载金额XXXXXX元，税收金额XXXXXX元，纳税调整金额XXXXXX元；处置期间会计确认的处置所得或损失XXXXXX元，税收计算的处置所得XXXXXX元，纳税调整金额XXXXXX元。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⑥长期股权投资：持有期间投资收益账载金额XXXXXX元，税收金额XXXXXX元，纳税调整金额XXXXXX元；处置期间会计确认的处置所得或损失XXXXXX元，税收计算的处置所得XXXXXX元，纳税调整金额XXXXXX元。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⑦短期投资：持有期间投资收益账载金额XXXXXX元，</w:t>
      </w:r>
      <w:r w:rsidRPr="003D3200">
        <w:rPr>
          <w:rFonts w:ascii="仿宋" w:eastAsia="仿宋" w:hAnsi="仿宋" w:cs="仿宋-GB2312" w:hint="eastAsia"/>
          <w:sz w:val="32"/>
          <w:szCs w:val="32"/>
        </w:rPr>
        <w:lastRenderedPageBreak/>
        <w:t>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⑧长期债券投资：持有期间投资收益账载金额XXXXXX元，税收金额XXXXXX元，纳税调整金额XXXXXX元；处置期间会计确认的处置所得或损失XXXXXX元，税收计算的处置所得XXXXXX元，纳税调整金额XXXXXX元。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⑨其他：持有期间投资收益账载金额XXXXXX元，税收金额XXXXXX元，纳税调整金额XXXXXX元；处置期间会计确认的处置所得或损失XXXXXX元，税收计算的处置所得XXXXXX元，纳税调整金额XXXXXX元。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具</w:t>
      </w:r>
      <w:r w:rsidRPr="003D3200">
        <w:rPr>
          <w:rFonts w:ascii="仿宋" w:eastAsia="仿宋" w:hAnsi="仿宋" w:cs="仿宋-GB2312" w:hint="eastAsia"/>
          <w:sz w:val="32"/>
          <w:szCs w:val="32"/>
        </w:rPr>
        <w:t>体详见《投资收益纳税调整明细表》（A105030）。[提示：若投资收益的项目类别不为本表第1行至第8行的，则在第9行“九、其他”中填报相关会计处理、税收规定，以及纳税调整情况。视同受控外国企业向贵单位分配股息的纳税调整情况在该附表第9行次“九、其他”反映]</w:t>
      </w:r>
    </w:p>
    <w:bookmarkEnd w:id="11"/>
    <w:p w:rsidR="002354F2" w:rsidRPr="003D3200" w:rsidRDefault="00811ADB">
      <w:pPr>
        <w:tabs>
          <w:tab w:val="left" w:pos="1080"/>
        </w:tabs>
        <w:adjustRightInd w:val="0"/>
        <w:snapToGrid w:val="0"/>
        <w:ind w:firstLine="420"/>
        <w:outlineLvl w:val="0"/>
        <w:rPr>
          <w:rFonts w:ascii="仿宋" w:eastAsia="仿宋" w:hAnsi="仿宋" w:cs="仿宋-GB2312"/>
          <w:b/>
          <w:bCs/>
          <w:strike/>
          <w:sz w:val="32"/>
          <w:szCs w:val="32"/>
        </w:rPr>
      </w:pPr>
      <w:r w:rsidRPr="003D3200">
        <w:rPr>
          <w:rFonts w:ascii="仿宋" w:eastAsia="仿宋" w:hAnsi="仿宋" w:cs="仿宋-GB2312" w:hint="eastAsia"/>
          <w:b/>
          <w:bCs/>
          <w:sz w:val="32"/>
          <w:szCs w:val="32"/>
        </w:rPr>
        <w:t>（4）按权益法核算长期股权投资对初始投资成本调整确认收益</w:t>
      </w:r>
      <w:bookmarkEnd w:id="12"/>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[提示：如没有发生按权益法核算长期股权投资对初始投资成本纳税调整情形的，作如下披露：]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贵单位在本纳税年度没有发生按权益法核算长期股权投资对初始投资成本纳税调整情况。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[提示：如有发生按权益法核算长期股权投资对初始投资成本纳税调整情形的，作如下披露：]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长期股权投资采取</w:t>
      </w:r>
      <w:r w:rsidRPr="003D3200">
        <w:rPr>
          <w:rFonts w:ascii="仿宋" w:eastAsia="仿宋" w:hAnsi="仿宋" w:cs="仿宋-GB2312" w:hint="eastAsia"/>
          <w:sz w:val="32"/>
          <w:szCs w:val="32"/>
        </w:rPr>
        <w:t>权益法核算，初始投资成本小于取得投资时应享有被投资单位可辨认净资产公允价值</w:t>
      </w:r>
      <w:r w:rsidRPr="003D3200">
        <w:rPr>
          <w:rFonts w:ascii="仿宋" w:eastAsia="仿宋" w:hAnsi="仿宋" w:cs="仿宋-GB2312" w:hint="eastAsia"/>
          <w:bCs/>
          <w:sz w:val="32"/>
          <w:szCs w:val="32"/>
        </w:rPr>
        <w:t>份</w:t>
      </w:r>
      <w:r w:rsidRPr="003D3200">
        <w:rPr>
          <w:rFonts w:ascii="仿宋" w:eastAsia="仿宋" w:hAnsi="仿宋" w:cs="仿宋-GB2312" w:hint="eastAsia"/>
          <w:sz w:val="32"/>
          <w:szCs w:val="32"/>
        </w:rPr>
        <w:t>额的差额计入</w:t>
      </w:r>
      <w:r w:rsidRPr="003D3200">
        <w:rPr>
          <w:rFonts w:ascii="仿宋" w:eastAsia="仿宋" w:hAnsi="仿宋" w:cs="仿宋-GB2312" w:hint="eastAsia"/>
          <w:bCs/>
          <w:sz w:val="32"/>
          <w:szCs w:val="32"/>
        </w:rPr>
        <w:t>本年度</w:t>
      </w:r>
      <w:r w:rsidRPr="003D3200">
        <w:rPr>
          <w:rFonts w:ascii="仿宋" w:eastAsia="仿宋" w:hAnsi="仿宋" w:cs="仿宋-GB2312" w:hint="eastAsia"/>
          <w:sz w:val="32"/>
          <w:szCs w:val="32"/>
        </w:rPr>
        <w:t>营业外收入XXXXXX元。根据税收</w:t>
      </w:r>
      <w:r w:rsidRPr="003D3200">
        <w:rPr>
          <w:rFonts w:ascii="仿宋" w:eastAsia="仿宋" w:hAnsi="仿宋" w:cs="仿宋-GB2312" w:hint="eastAsia"/>
          <w:bCs/>
          <w:sz w:val="32"/>
          <w:szCs w:val="32"/>
        </w:rPr>
        <w:t>相关</w:t>
      </w:r>
      <w:r w:rsidRPr="003D3200">
        <w:rPr>
          <w:rFonts w:ascii="仿宋" w:eastAsia="仿宋" w:hAnsi="仿宋" w:cs="仿宋-GB2312" w:hint="eastAsia"/>
          <w:sz w:val="32"/>
          <w:szCs w:val="32"/>
        </w:rPr>
        <w:t>规定</w:t>
      </w:r>
      <w:r w:rsidRPr="003D3200">
        <w:rPr>
          <w:rFonts w:ascii="仿宋" w:eastAsia="仿宋" w:hAnsi="仿宋" w:cs="仿宋-GB2312" w:hint="eastAsia"/>
          <w:bCs/>
          <w:sz w:val="32"/>
          <w:szCs w:val="32"/>
        </w:rPr>
        <w:t>长期股权投资</w:t>
      </w:r>
      <w:r w:rsidRPr="003D3200">
        <w:rPr>
          <w:rFonts w:ascii="仿宋" w:eastAsia="仿宋" w:hAnsi="仿宋" w:cs="仿宋-GB2312" w:hint="eastAsia"/>
          <w:sz w:val="32"/>
          <w:szCs w:val="32"/>
        </w:rPr>
        <w:t>应按</w:t>
      </w:r>
      <w:r w:rsidRPr="003D3200">
        <w:rPr>
          <w:rFonts w:ascii="仿宋" w:eastAsia="仿宋" w:hAnsi="仿宋" w:cs="仿宋-GB2312" w:hint="eastAsia"/>
          <w:bCs/>
          <w:sz w:val="32"/>
          <w:szCs w:val="32"/>
        </w:rPr>
        <w:t>历史</w:t>
      </w:r>
      <w:r w:rsidRPr="003D3200">
        <w:rPr>
          <w:rFonts w:ascii="仿宋" w:eastAsia="仿宋" w:hAnsi="仿宋" w:cs="仿宋-GB2312" w:hint="eastAsia"/>
          <w:sz w:val="32"/>
          <w:szCs w:val="32"/>
        </w:rPr>
        <w:t>成本确认</w:t>
      </w:r>
      <w:r w:rsidRPr="003D3200">
        <w:rPr>
          <w:rFonts w:ascii="仿宋" w:eastAsia="仿宋" w:hAnsi="仿宋" w:cs="仿宋-GB2312" w:hint="eastAsia"/>
          <w:bCs/>
          <w:sz w:val="32"/>
          <w:szCs w:val="32"/>
        </w:rPr>
        <w:t>初始</w:t>
      </w:r>
      <w:r w:rsidRPr="003D3200">
        <w:rPr>
          <w:rFonts w:ascii="仿宋" w:eastAsia="仿宋" w:hAnsi="仿宋" w:cs="仿宋-GB2312" w:hint="eastAsia"/>
          <w:sz w:val="32"/>
          <w:szCs w:val="32"/>
        </w:rPr>
        <w:t>投资成</w:t>
      </w:r>
      <w:r w:rsidRPr="003D3200">
        <w:rPr>
          <w:rFonts w:ascii="仿宋" w:eastAsia="仿宋" w:hAnsi="仿宋" w:cs="仿宋-GB2312" w:hint="eastAsia"/>
          <w:bCs/>
          <w:sz w:val="32"/>
          <w:szCs w:val="32"/>
        </w:rPr>
        <w:lastRenderedPageBreak/>
        <w:t>本，对计入营业外收入的初始投资成本小于取得投资时应享有被投资单位可辨认净资产公允价值份额的两者之间差额应纳税调减，</w:t>
      </w:r>
      <w:r w:rsidRPr="003D3200">
        <w:rPr>
          <w:rFonts w:ascii="仿宋" w:eastAsia="仿宋" w:hAnsi="仿宋" w:cs="仿宋-GB2312" w:hint="eastAsia"/>
          <w:sz w:val="32"/>
          <w:szCs w:val="32"/>
        </w:rPr>
        <w:t>纳税调整减少经复核确认为XXXXXX元。</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（5）交易性金融资产初始投资调整</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[提示：如没有发生交易性金融资产初始投资纳税调整情形的，作如下披露：]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贵单位在本纳税年度没有发生交易性金融资产初始投资纳税调整情况。</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[提示：如有发生交易性金融资产初始投资纳税调整情形的，作如下披露：]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 [提示：以后年度处置该交易性金融资产时，按相应增加其计税基础确认金额的方式进行纳税调减，并在该年度的A105030表反映调整情况。]</w:t>
      </w:r>
    </w:p>
    <w:p w:rsidR="002354F2" w:rsidRPr="003D3200" w:rsidRDefault="00811ADB">
      <w:pPr>
        <w:adjustRightInd w:val="0"/>
        <w:snapToGrid w:val="0"/>
        <w:ind w:firstLineChars="200" w:firstLine="643"/>
        <w:outlineLvl w:val="0"/>
        <w:rPr>
          <w:rFonts w:ascii="仿宋" w:eastAsia="仿宋" w:hAnsi="仿宋" w:cs="仿宋-GB2312"/>
          <w:b/>
          <w:bCs/>
          <w:sz w:val="32"/>
          <w:szCs w:val="32"/>
        </w:rPr>
      </w:pPr>
      <w:bookmarkStart w:id="13" w:name="_Toc344332791"/>
      <w:r w:rsidRPr="003D3200">
        <w:rPr>
          <w:rFonts w:ascii="仿宋" w:eastAsia="仿宋" w:hAnsi="仿宋" w:cs="仿宋-GB2312" w:hint="eastAsia"/>
          <w:b/>
          <w:bCs/>
          <w:sz w:val="32"/>
          <w:szCs w:val="32"/>
        </w:rPr>
        <w:t>（6）公允价值变动净损益</w:t>
      </w:r>
      <w:bookmarkEnd w:id="13"/>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[提示：如没有发生公允价值变动净损益纳税调整情形的，作如下披露：]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贵单位在本纳税年度没有发生公允价值变动净损益纳税调整情况。</w:t>
      </w:r>
    </w:p>
    <w:p w:rsidR="002354F2" w:rsidRPr="003D3200" w:rsidRDefault="00811ADB" w:rsidP="004D7647">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[提示：如有发生公允价值变动净损益纳税调整情形的，作如下披露：]</w:t>
      </w:r>
    </w:p>
    <w:p w:rsidR="002354F2" w:rsidRPr="003D3200" w:rsidRDefault="00811ADB">
      <w:pPr>
        <w:tabs>
          <w:tab w:val="left" w:pos="1080"/>
        </w:tabs>
        <w:adjustRightInd w:val="0"/>
        <w:snapToGrid w:val="0"/>
        <w:ind w:firstLine="420"/>
        <w:rPr>
          <w:rFonts w:ascii="仿宋" w:eastAsia="仿宋" w:hAnsi="仿宋" w:cs="仿宋-GB2312"/>
          <w:strike/>
          <w:sz w:val="32"/>
          <w:szCs w:val="32"/>
        </w:rPr>
      </w:pPr>
      <w:r w:rsidRPr="003D3200">
        <w:rPr>
          <w:rFonts w:ascii="仿宋" w:eastAsia="仿宋" w:hAnsi="仿宋" w:cs="仿宋-GB2312" w:hint="eastAsia"/>
          <w:bCs/>
          <w:sz w:val="32"/>
          <w:szCs w:val="32"/>
        </w:rPr>
        <w:t>贵单位本纳税年度以公允价值计量的XXXX项目[提示：要求说明公允价值变动净损益项目类别，如：金融资产、金融负债、投资性房地产等，]计入当期损益的公允价值净损益金额XXXXXX元，以公允价值计量的XXXX项目……，根据税收相关规定不调整该资产的计税基础，应进行纳税调整。纳税调整增加／减少经复核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i/>
          <w:kern w:val="0"/>
          <w:sz w:val="32"/>
          <w:szCs w:val="32"/>
        </w:rPr>
      </w:pPr>
      <w:bookmarkStart w:id="14" w:name="_Toc344332795"/>
      <w:r w:rsidRPr="003D3200">
        <w:rPr>
          <w:rFonts w:ascii="仿宋" w:eastAsia="仿宋" w:hAnsi="仿宋" w:cs="仿宋-GB2312" w:hint="eastAsia"/>
          <w:b/>
          <w:bCs/>
          <w:sz w:val="32"/>
          <w:szCs w:val="32"/>
        </w:rPr>
        <w:t>（7）不征税收入</w:t>
      </w:r>
      <w:bookmarkEnd w:id="14"/>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[提示：如本年及以前没有发生不征税收入纳税调整情形的，作如下披露：]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lastRenderedPageBreak/>
        <w:t>贵单位在本纳税年度及以前没有发生不征税收入纳税调整情况。</w:t>
      </w:r>
    </w:p>
    <w:p w:rsidR="002354F2" w:rsidRPr="003D3200" w:rsidRDefault="00811ADB" w:rsidP="004D7647">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[提示：如有发生不征税收入纳税调整情形的，作如下披露：]</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贵单位本纳税年度不征税收入纳税调整减少经复核确认为XXXXXX元。其中：本纳税年度取得部分XXXXXX元、以前年度取得结转本纳税年度损益部分XXXXXX元。</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不征税收入纳税调整增加经复核确认为XXXXXX元。其中：XXXX年XX月取得专项用途财政性资金已作为不征税收入处理但在5年内未支出或缴回部分XXXXXX元、XXXX年XX月取得……[提示：同一年度如有多次取得专项用途财政性资金的，需分别披露取得时间、需调增金额等]</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其中：专项用途财政性资金纳税调整情况具体详见《专项用途财政性资金纳税调整明细表》（A105040）。</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贵单位本纳税年度取得</w:t>
      </w:r>
      <w:r w:rsidRPr="003D3200">
        <w:rPr>
          <w:rFonts w:ascii="仿宋" w:eastAsia="仿宋" w:hAnsi="仿宋" w:cs="仿宋-GB2312" w:hint="eastAsia"/>
          <w:bCs/>
          <w:sz w:val="32"/>
          <w:szCs w:val="32"/>
        </w:rPr>
        <w:t>符合税法规定</w:t>
      </w:r>
      <w:r w:rsidRPr="003D3200">
        <w:rPr>
          <w:rFonts w:ascii="仿宋" w:eastAsia="仿宋" w:hAnsi="仿宋" w:cs="仿宋-GB2312" w:hint="eastAsia"/>
          <w:sz w:val="32"/>
          <w:szCs w:val="32"/>
        </w:rPr>
        <w:t>不征税收入</w:t>
      </w:r>
      <w:r w:rsidRPr="003D3200">
        <w:rPr>
          <w:rFonts w:ascii="仿宋" w:eastAsia="仿宋" w:hAnsi="仿宋" w:cs="仿宋-GB2312" w:hint="eastAsia"/>
          <w:bCs/>
          <w:sz w:val="32"/>
          <w:szCs w:val="32"/>
        </w:rPr>
        <w:t>条件的政府补助</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其中：财政拨款收入XXXXXX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，专项用途财政性资金XXXXXX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（其中：软件生产企业实行增值税即征即退政策所退还的税款XXXXXX元，动漫企业实行增值税即征即退政策所退还的税款XXXXXX元）</w:t>
      </w:r>
      <w:r w:rsidRPr="003D3200">
        <w:rPr>
          <w:rFonts w:ascii="仿宋" w:eastAsia="仿宋" w:hAnsi="仿宋" w:cs="仿宋-GB2312" w:hint="eastAsia"/>
          <w:bCs/>
          <w:sz w:val="32"/>
          <w:szCs w:val="32"/>
        </w:rPr>
        <w:t>，</w:t>
      </w:r>
      <w:r w:rsidRPr="003D3200">
        <w:rPr>
          <w:rFonts w:ascii="仿宋" w:eastAsia="仿宋" w:hAnsi="仿宋" w:cs="仿宋-GB2312" w:hint="eastAsia"/>
          <w:sz w:val="32"/>
          <w:szCs w:val="32"/>
        </w:rPr>
        <w:t>行政事业性收费收入XXXXXX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，政府性基金收入XXXXXX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，其他收入XXXXXX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其中：与取得收益相关且用于补偿本年度及以前已发生费用或损失部分XXXXXX元、与取得资产相关部分XXXXXX元、与取得收益相关且用于补偿以后年度费用或损失部分XXXXXX元。其中：已计入本纳税年度损益部分XXXXXX元、作递延收益处理部分XXXXXX元。</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贵单位本纳税年度取得不符合税法规定不征税收入条件的政府补助确认为XXXXXX元，其中：专</w:t>
      </w:r>
      <w:r w:rsidRPr="003D3200">
        <w:rPr>
          <w:rFonts w:ascii="仿宋" w:eastAsia="仿宋" w:hAnsi="仿宋" w:cs="仿宋-GB2312" w:hint="eastAsia"/>
          <w:sz w:val="32"/>
          <w:szCs w:val="32"/>
        </w:rPr>
        <w:t>项用途财政性资金XXXXXX元、政府其他补助XXXXXX元。 [提示：均在《未按权责发生制确认收入纳税调整明细表》（A105020）反映调整情况，与取得收益相关且补偿本年度及以前已发生费用或损失部分已作收入计入当年损益的，不需纳税调整，未作收入处理的，更正会计处理后计税；与取得资产相关或与取得</w:t>
      </w:r>
      <w:r w:rsidRPr="003D3200">
        <w:rPr>
          <w:rFonts w:ascii="仿宋" w:eastAsia="仿宋" w:hAnsi="仿宋" w:cs="仿宋-GB2312" w:hint="eastAsia"/>
          <w:sz w:val="32"/>
          <w:szCs w:val="32"/>
        </w:rPr>
        <w:lastRenderedPageBreak/>
        <w:t>收益相关且用于补偿以后年度费用或损失部分在取得当年全额调增、以后分年计入损益时相应调减]。</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（8）销售折扣、折让和退回</w:t>
      </w:r>
      <w:bookmarkEnd w:id="10"/>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[提示：如没有发生销售折扣和、折让和退回情形的，作如下披露：]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贵单位在本纳税年度没有销售折扣和、折让和退回纳税调整情况。</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[提示：如有发生销售折扣和、折让和退回纳税调整情形的，作如下披露：]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贵单位本纳税年度账面销售折扣、折让和退回XXXXXX元、根据税收规定应确认的税收金额XXXXXX元、纳税调整增加／减少经复核确认为XXXXXX元。具体调整情况如下： [提示：要求分别说明实施商业折扣、现金折扣、销售折让、销售退回的具体经营项目、条件或情况、涉及的具体会计科目及金额、所得税处理是否符合规定、本年度发生额、可抵减销售收入或税前扣除的金额、纳税调整金额]</w:t>
      </w:r>
    </w:p>
    <w:p w:rsidR="002354F2" w:rsidRPr="003D3200" w:rsidRDefault="00811ADB">
      <w:pPr>
        <w:tabs>
          <w:tab w:val="left" w:pos="720"/>
        </w:tabs>
        <w:adjustRightInd w:val="0"/>
        <w:snapToGrid w:val="0"/>
        <w:ind w:firstLineChars="200" w:firstLine="643"/>
        <w:outlineLvl w:val="0"/>
        <w:rPr>
          <w:rFonts w:ascii="仿宋" w:eastAsia="仿宋" w:hAnsi="仿宋" w:cs="仿宋-GB2312"/>
          <w:b/>
          <w:bCs/>
          <w:sz w:val="32"/>
          <w:szCs w:val="32"/>
        </w:rPr>
      </w:pPr>
      <w:bookmarkStart w:id="15" w:name="_Toc344332800"/>
      <w:bookmarkStart w:id="16" w:name="_Toc344332789"/>
      <w:r w:rsidRPr="003D3200">
        <w:rPr>
          <w:rFonts w:ascii="仿宋" w:eastAsia="仿宋" w:hAnsi="仿宋" w:cs="仿宋-GB2312" w:hint="eastAsia"/>
          <w:b/>
          <w:bCs/>
          <w:sz w:val="32"/>
          <w:szCs w:val="32"/>
        </w:rPr>
        <w:t>（9）其他收入类项目</w:t>
      </w:r>
      <w:bookmarkEnd w:id="15"/>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[提示：如没有发生其他收入类项目情形的，作如下披露：]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贵单位在本纳税年度没有发生其他收入类项目纳税调整情况。</w:t>
      </w:r>
    </w:p>
    <w:p w:rsidR="002354F2" w:rsidRPr="003D3200" w:rsidRDefault="00811ADB" w:rsidP="004D7647">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[提示：如有发生其他收入类项目纳税调整情形的，作如下披露：包括所有未列入具体收入类纳税调整项目但存在税会差异调整的收入事项。]</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XX收入项目金额XXXXXX元，根据税收相关规定确认的金额XXXXXX元，纳税调整增加／减少经复核确认为XXXXXX元。[提示：除要求分事项披露具体事实、涉及的收入项目、调整依据、计算过程等外，还应增加以下披露表格]</w:t>
      </w:r>
    </w:p>
    <w:p w:rsidR="002354F2" w:rsidRPr="003D3200" w:rsidRDefault="002354F2" w:rsidP="001156C3">
      <w:pPr>
        <w:tabs>
          <w:tab w:val="left" w:pos="1080"/>
          <w:tab w:val="left" w:pos="1467"/>
        </w:tabs>
        <w:adjustRightInd w:val="0"/>
        <w:snapToGrid w:val="0"/>
        <w:ind w:firstLineChars="196" w:firstLine="627"/>
        <w:outlineLvl w:val="0"/>
        <w:rPr>
          <w:rFonts w:ascii="仿宋" w:eastAsia="仿宋" w:hAnsi="仿宋" w:cs="仿宋-GB2312"/>
          <w:sz w:val="32"/>
          <w:szCs w:val="32"/>
        </w:rPr>
      </w:pPr>
      <w:bookmarkStart w:id="17" w:name="bzssr"/>
      <w:bookmarkStart w:id="18" w:name="_Toc344332801"/>
      <w:bookmarkStart w:id="19" w:name="_Toc344332796"/>
      <w:bookmarkEnd w:id="16"/>
      <w:bookmarkEnd w:id="17"/>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sz w:val="32"/>
          <w:szCs w:val="32"/>
        </w:rPr>
      </w:pPr>
      <w:r w:rsidRPr="003D3200">
        <w:rPr>
          <w:rFonts w:ascii="仿宋" w:eastAsia="仿宋" w:hAnsi="仿宋" w:cs="仿宋-GB2312" w:hint="eastAsia"/>
          <w:b/>
          <w:bCs/>
          <w:sz w:val="32"/>
          <w:szCs w:val="32"/>
        </w:rPr>
        <w:t xml:space="preserve"> 2.2  扣除类调整项目</w:t>
      </w:r>
      <w:bookmarkEnd w:id="18"/>
    </w:p>
    <w:p w:rsidR="002354F2" w:rsidRPr="003D3200" w:rsidRDefault="00811ADB" w:rsidP="001156C3">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贵单位本纳税年度扣除类调整项目纳税调整增加XXXXXX元，纳税调整减少XXXXXX元。</w:t>
      </w: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bookmarkStart w:id="20" w:name="_Toc344332802"/>
      <w:r w:rsidRPr="003D3200">
        <w:rPr>
          <w:rFonts w:ascii="仿宋" w:eastAsia="仿宋" w:hAnsi="仿宋" w:cs="仿宋-GB2312" w:hint="eastAsia"/>
          <w:bCs/>
          <w:sz w:val="32"/>
          <w:szCs w:val="32"/>
        </w:rPr>
        <w:lastRenderedPageBreak/>
        <w:t>（提示：根据《企业所得税法》及《实施条例》、《企业所得税税前扣除凭证管理办法》（国家税务总局公告2018年第28号）等文件的规定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（1）视同销售成本</w:t>
      </w:r>
      <w:bookmarkEnd w:id="20"/>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[提示：如没有发生视同销售纳税调整情形的，作如下披露：]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贵单位在本纳税年度没有发生视同销售成本纳税调整情况。</w:t>
      </w:r>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bCs/>
          <w:sz w:val="32"/>
          <w:szCs w:val="32"/>
        </w:rPr>
      </w:pPr>
      <w:r w:rsidRPr="003D3200">
        <w:rPr>
          <w:rFonts w:ascii="仿宋" w:eastAsia="仿宋" w:hAnsi="仿宋" w:cs="仿宋-GB2312" w:hint="eastAsia"/>
          <w:bCs/>
          <w:sz w:val="32"/>
          <w:szCs w:val="32"/>
        </w:rPr>
        <w:t>[提示：如有发生视同销售纳税调整情形的，作如下披露：]</w:t>
      </w:r>
    </w:p>
    <w:p w:rsidR="002354F2" w:rsidRPr="003D3200" w:rsidRDefault="00811ADB" w:rsidP="004D7647">
      <w:pPr>
        <w:tabs>
          <w:tab w:val="left" w:pos="1080"/>
          <w:tab w:val="left" w:pos="1467"/>
        </w:tabs>
        <w:adjustRightInd w:val="0"/>
        <w:snapToGrid w:val="0"/>
        <w:ind w:firstLineChars="196" w:firstLine="627"/>
        <w:outlineLvl w:val="0"/>
        <w:rPr>
          <w:rFonts w:ascii="仿宋" w:eastAsia="仿宋" w:hAnsi="仿宋" w:cs="仿宋-GB2312"/>
          <w:sz w:val="32"/>
          <w:szCs w:val="32"/>
        </w:rPr>
      </w:pPr>
      <w:r w:rsidRPr="003D3200">
        <w:rPr>
          <w:rFonts w:ascii="仿宋" w:eastAsia="仿宋" w:hAnsi="仿宋" w:cs="仿宋-GB2312" w:hint="eastAsia"/>
          <w:bCs/>
          <w:sz w:val="32"/>
          <w:szCs w:val="32"/>
        </w:rPr>
        <w:t>贵单位本纳税年度发生视同销售业务，根据税收相关规定允许扣除的</w:t>
      </w:r>
      <w:r w:rsidRPr="003D3200">
        <w:rPr>
          <w:rFonts w:ascii="仿宋" w:eastAsia="仿宋" w:hAnsi="仿宋" w:cs="仿宋-GB2312" w:hint="eastAsia"/>
          <w:sz w:val="32"/>
          <w:szCs w:val="32"/>
        </w:rPr>
        <w:t>视同销售成本</w:t>
      </w:r>
      <w:r w:rsidRPr="003D3200">
        <w:rPr>
          <w:rFonts w:ascii="仿宋" w:eastAsia="仿宋" w:hAnsi="仿宋" w:cs="仿宋-GB2312" w:hint="eastAsia"/>
          <w:bCs/>
          <w:sz w:val="32"/>
          <w:szCs w:val="32"/>
        </w:rPr>
        <w:t>XXXXXX元，</w:t>
      </w:r>
      <w:r w:rsidRPr="003D3200">
        <w:rPr>
          <w:rFonts w:ascii="仿宋" w:eastAsia="仿宋" w:hAnsi="仿宋" w:cs="仿宋-GB2312" w:hint="eastAsia"/>
          <w:sz w:val="32"/>
          <w:szCs w:val="32"/>
        </w:rPr>
        <w:t>纳税调整减少经复核确认为XXXXXX元。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①非货币性资产交换视同销售成本XXXXXX元；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②用于市场推广或销售视同销售成本XXXXXX元；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③用于交际应酬视同销售成本XXXXXX元；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④用于职工奖励或福利视同销售成本XXXXXX元；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⑤用于股息分配视同销售成本XXXXXX元；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⑥用于对外捐赠视同销售成本XXXXXX元；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⑦用于对外投资项目视同销售成本XXXXXX元；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⑧提供劳务视同销售成本XXXXXX元；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⑨其他XXXXXX元。</w:t>
      </w:r>
    </w:p>
    <w:p w:rsidR="002354F2" w:rsidRPr="003D3200" w:rsidRDefault="00811ADB">
      <w:pPr>
        <w:tabs>
          <w:tab w:val="left" w:pos="1080"/>
        </w:tabs>
        <w:adjustRightInd w:val="0"/>
        <w:snapToGrid w:val="0"/>
        <w:ind w:firstLine="420"/>
        <w:rPr>
          <w:rFonts w:ascii="仿宋" w:eastAsia="仿宋" w:hAnsi="仿宋" w:cs="仿宋-GB2312"/>
          <w:i/>
          <w:strike/>
          <w:sz w:val="32"/>
          <w:szCs w:val="32"/>
        </w:rPr>
      </w:pPr>
      <w:r w:rsidRPr="003D3200">
        <w:rPr>
          <w:rFonts w:ascii="仿宋" w:eastAsia="仿宋" w:hAnsi="仿宋" w:cs="仿宋-GB2312" w:hint="eastAsia"/>
          <w:bCs/>
          <w:sz w:val="32"/>
          <w:szCs w:val="32"/>
        </w:rPr>
        <w:t>具体详见《视同销售和房地产开发企业特定业务纳税调整明细表》（A105010）。</w:t>
      </w:r>
    </w:p>
    <w:p w:rsidR="002354F2" w:rsidRPr="003D3200" w:rsidRDefault="002354F2">
      <w:pPr>
        <w:tabs>
          <w:tab w:val="left" w:pos="1080"/>
        </w:tabs>
        <w:adjustRightInd w:val="0"/>
        <w:snapToGrid w:val="0"/>
        <w:ind w:firstLine="420"/>
        <w:outlineLvl w:val="0"/>
        <w:rPr>
          <w:rFonts w:ascii="仿宋" w:eastAsia="仿宋" w:hAnsi="仿宋" w:cs="仿宋-GB2312"/>
          <w:sz w:val="32"/>
          <w:szCs w:val="32"/>
        </w:rPr>
      </w:pPr>
      <w:bookmarkStart w:id="21" w:name="_Toc344332803"/>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（2）职工薪酬</w:t>
      </w:r>
      <w:bookmarkEnd w:id="21"/>
    </w:p>
    <w:p w:rsidR="002354F2" w:rsidRPr="003D3200" w:rsidRDefault="00811ADB">
      <w:pPr>
        <w:tabs>
          <w:tab w:val="left" w:pos="1080"/>
        </w:tabs>
        <w:adjustRightInd w:val="0"/>
        <w:snapToGrid w:val="0"/>
        <w:ind w:firstLine="420"/>
        <w:rPr>
          <w:rFonts w:ascii="仿宋" w:eastAsia="仿宋" w:hAnsi="仿宋" w:cs="仿宋-GB2312"/>
          <w:bCs/>
          <w:sz w:val="32"/>
          <w:szCs w:val="32"/>
        </w:rPr>
      </w:pPr>
      <w:bookmarkStart w:id="22" w:name="_Toc344332822"/>
      <w:r w:rsidRPr="003D3200">
        <w:rPr>
          <w:rFonts w:ascii="仿宋" w:eastAsia="仿宋" w:hAnsi="仿宋" w:cs="仿宋-GB2312" w:hint="eastAsia"/>
          <w:bCs/>
          <w:sz w:val="32"/>
          <w:szCs w:val="32"/>
        </w:rPr>
        <w:t>贵单位本纳税年度职工薪酬支出XXXXXX元，根据税收相关规定，允许税前扣除的金额XXXXXX元，纳税调整增加／减少确认为XXXXXX元。具体详见《职工薪酬纳税调整明细表》（A105050）。</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r w:rsidRPr="003D3200">
        <w:rPr>
          <w:rFonts w:ascii="仿宋" w:eastAsia="仿宋" w:hAnsi="仿宋" w:cs="仿宋-GB2312" w:hint="eastAsia"/>
          <w:sz w:val="32"/>
          <w:szCs w:val="32"/>
        </w:rPr>
        <w:t>工资薪金支出</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纳税调整增加／减少经复核确认为XXXXXX元。</w:t>
      </w:r>
    </w:p>
    <w:p w:rsidR="002354F2" w:rsidRPr="003D3200" w:rsidRDefault="00811ADB">
      <w:pPr>
        <w:tabs>
          <w:tab w:val="left" w:pos="1080"/>
        </w:tabs>
        <w:adjustRightInd w:val="0"/>
        <w:snapToGrid w:val="0"/>
        <w:ind w:firstLine="420"/>
        <w:rPr>
          <w:rFonts w:ascii="仿宋" w:eastAsia="仿宋" w:hAnsi="仿宋" w:cs="仿宋-GB2312"/>
          <w:bCs/>
          <w:i/>
          <w:sz w:val="32"/>
          <w:szCs w:val="32"/>
        </w:rPr>
      </w:pPr>
      <w:r w:rsidRPr="003D3200">
        <w:rPr>
          <w:rFonts w:ascii="仿宋" w:eastAsia="仿宋" w:hAnsi="仿宋" w:cs="仿宋-GB2312" w:hint="eastAsia"/>
          <w:i/>
          <w:sz w:val="32"/>
          <w:szCs w:val="32"/>
          <w:shd w:val="pct10" w:color="auto" w:fill="FFFFFF"/>
        </w:rPr>
        <w:t>[提示：实行工资据实扣除的企业适用]</w:t>
      </w: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应付工资/应付职工薪酬-工资</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sz w:val="32"/>
          <w:szCs w:val="32"/>
        </w:rPr>
        <w:t>期末余额XXXXXX元，期初余额XXXXXX元，贷方累计发生额XXXXXX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借方累计发生额XXXXXX元（其中：</w:t>
      </w:r>
      <w:r w:rsidRPr="003D3200">
        <w:rPr>
          <w:rFonts w:ascii="仿宋" w:eastAsia="仿宋" w:hAnsi="仿宋" w:cs="仿宋-GB2312" w:hint="eastAsia"/>
          <w:bCs/>
          <w:sz w:val="32"/>
          <w:szCs w:val="32"/>
        </w:rPr>
        <w:t>动用</w:t>
      </w:r>
      <w:r w:rsidRPr="003D3200">
        <w:rPr>
          <w:rFonts w:ascii="仿宋" w:eastAsia="仿宋" w:hAnsi="仿宋" w:cs="仿宋-GB2312" w:hint="eastAsia"/>
          <w:sz w:val="32"/>
          <w:szCs w:val="32"/>
        </w:rPr>
        <w:t>199</w:t>
      </w:r>
      <w:r w:rsidRPr="003D3200">
        <w:rPr>
          <w:rFonts w:ascii="仿宋" w:eastAsia="仿宋" w:hAnsi="仿宋" w:cs="仿宋-GB2312" w:hint="eastAsia"/>
          <w:bCs/>
          <w:sz w:val="32"/>
          <w:szCs w:val="32"/>
        </w:rPr>
        <w:t>8</w:t>
      </w:r>
      <w:r w:rsidRPr="003D3200">
        <w:rPr>
          <w:rFonts w:ascii="仿宋" w:eastAsia="仿宋" w:hAnsi="仿宋" w:cs="仿宋-GB2312" w:hint="eastAsia"/>
          <w:sz w:val="32"/>
          <w:szCs w:val="32"/>
        </w:rPr>
        <w:t>年度</w:t>
      </w:r>
      <w:r w:rsidRPr="003D3200">
        <w:rPr>
          <w:rFonts w:ascii="仿宋" w:eastAsia="仿宋" w:hAnsi="仿宋" w:cs="仿宋-GB2312" w:hint="eastAsia"/>
          <w:bCs/>
          <w:sz w:val="32"/>
          <w:szCs w:val="32"/>
        </w:rPr>
        <w:t>及以前年度</w:t>
      </w:r>
      <w:r w:rsidRPr="003D3200">
        <w:rPr>
          <w:rFonts w:ascii="仿宋" w:eastAsia="仿宋" w:hAnsi="仿宋" w:cs="仿宋-GB2312" w:hint="eastAsia"/>
          <w:sz w:val="32"/>
          <w:szCs w:val="32"/>
        </w:rPr>
        <w:t>工资储备部分XXXXXX</w:t>
      </w:r>
      <w:r w:rsidRPr="003D3200">
        <w:rPr>
          <w:rFonts w:ascii="仿宋" w:eastAsia="仿宋" w:hAnsi="仿宋" w:cs="仿宋-GB2312" w:hint="eastAsia"/>
          <w:bCs/>
          <w:sz w:val="32"/>
          <w:szCs w:val="32"/>
        </w:rPr>
        <w:t>元</w:t>
      </w:r>
      <w:r w:rsidRPr="003D3200">
        <w:rPr>
          <w:rFonts w:ascii="仿宋" w:eastAsia="仿宋" w:hAnsi="仿宋" w:cs="仿宋-GB2312" w:hint="eastAsia"/>
          <w:i/>
          <w:sz w:val="32"/>
          <w:szCs w:val="32"/>
          <w:shd w:val="pct10" w:color="auto" w:fill="FFFFFF"/>
        </w:rPr>
        <w:t>[提示：动用1998年度及以前年度工资储备部分不得税前扣除]</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本年度1月1日至上</w:t>
      </w:r>
      <w:r w:rsidRPr="003D3200">
        <w:rPr>
          <w:rFonts w:ascii="仿宋" w:eastAsia="仿宋" w:hAnsi="仿宋" w:cs="仿宋-GB2312" w:hint="eastAsia"/>
          <w:sz w:val="32"/>
          <w:szCs w:val="32"/>
        </w:rPr>
        <w:t>年度汇算清缴结束前</w:t>
      </w:r>
      <w:r w:rsidRPr="003D3200">
        <w:rPr>
          <w:rFonts w:ascii="仿宋" w:eastAsia="仿宋" w:hAnsi="仿宋" w:cs="仿宋-GB2312" w:hint="eastAsia"/>
          <w:bCs/>
          <w:sz w:val="32"/>
          <w:szCs w:val="32"/>
        </w:rPr>
        <w:t>向员工实际支付的1999年度至上年度计提并已/未</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bCs/>
          <w:sz w:val="32"/>
          <w:szCs w:val="32"/>
        </w:rPr>
        <w:t>在上年度税前扣除的工资薪金XXXXXX元）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次年1月1日至年度汇算清缴结束前</w:t>
      </w:r>
      <w:r w:rsidRPr="003D3200">
        <w:rPr>
          <w:rFonts w:ascii="仿宋" w:eastAsia="仿宋" w:hAnsi="仿宋" w:cs="仿宋-GB2312" w:hint="eastAsia"/>
          <w:sz w:val="32"/>
          <w:szCs w:val="32"/>
        </w:rPr>
        <w:t>按</w:t>
      </w:r>
      <w:r w:rsidRPr="003D3200">
        <w:rPr>
          <w:rFonts w:ascii="仿宋" w:eastAsia="仿宋" w:hAnsi="仿宋" w:cs="仿宋-GB2312" w:hint="eastAsia"/>
          <w:bCs/>
          <w:sz w:val="32"/>
          <w:szCs w:val="32"/>
        </w:rPr>
        <w:t>照股东大会、董事会、薪酬委员会或相关管理机构制订的工资薪金制度规定向员工实际支付的1999年度至本纳税年度计提的工资薪金</w:t>
      </w:r>
      <w:r w:rsidRPr="003D3200">
        <w:rPr>
          <w:rFonts w:ascii="仿宋" w:eastAsia="仿宋" w:hAnsi="仿宋" w:cs="仿宋-GB2312" w:hint="eastAsia"/>
          <w:sz w:val="32"/>
          <w:szCs w:val="32"/>
        </w:rPr>
        <w:t>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按税收规定允许扣除的工资薪金</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i/>
          <w:sz w:val="32"/>
          <w:szCs w:val="32"/>
          <w:shd w:val="pct10" w:color="auto" w:fill="FFFFFF"/>
        </w:rPr>
        <w:t>[提示：经有关部门批准实行</w:t>
      </w:r>
      <w:r w:rsidRPr="003D3200">
        <w:rPr>
          <w:rFonts w:ascii="仿宋" w:eastAsia="仿宋" w:hAnsi="仿宋" w:cs="仿宋-GB2312" w:hint="eastAsia"/>
          <w:sz w:val="32"/>
          <w:szCs w:val="32"/>
          <w:shd w:val="pct10" w:color="auto" w:fill="FFFFFF"/>
        </w:rPr>
        <w:t>XXXXXX</w:t>
      </w:r>
      <w:r w:rsidRPr="003D3200">
        <w:rPr>
          <w:rFonts w:ascii="仿宋" w:eastAsia="仿宋" w:hAnsi="仿宋" w:cs="仿宋-GB2312" w:hint="eastAsia"/>
          <w:i/>
          <w:sz w:val="32"/>
          <w:szCs w:val="32"/>
          <w:shd w:val="pct10" w:color="auto" w:fill="FFFFFF"/>
        </w:rPr>
        <w:t>工资办法的企业适用]</w:t>
      </w:r>
      <w:r w:rsidRPr="003D3200">
        <w:rPr>
          <w:rFonts w:ascii="仿宋" w:eastAsia="仿宋" w:hAnsi="仿宋" w:cs="仿宋-GB2312" w:hint="eastAsia"/>
          <w:bCs/>
          <w:sz w:val="32"/>
          <w:szCs w:val="32"/>
        </w:rPr>
        <w:t>贵单位经XXXX部门批准实行</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工资办法，本年度经复核批准限定的工资薪金XXX</w:t>
      </w:r>
      <w:r w:rsidRPr="003D3200">
        <w:rPr>
          <w:rFonts w:ascii="仿宋" w:eastAsia="仿宋" w:hAnsi="仿宋" w:cs="仿宋-GB2312" w:hint="eastAsia"/>
          <w:sz w:val="32"/>
          <w:szCs w:val="32"/>
        </w:rPr>
        <w:t>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应付工资/应付职工薪酬-工资</w:t>
      </w:r>
      <w:r w:rsidRPr="003D3200">
        <w:rPr>
          <w:rFonts w:ascii="仿宋" w:eastAsia="仿宋" w:hAnsi="仿宋" w:cs="仿宋-GB2312" w:hint="eastAsia"/>
          <w:i/>
          <w:sz w:val="32"/>
          <w:szCs w:val="32"/>
          <w:shd w:val="pct10" w:color="auto" w:fill="FFFFFF"/>
        </w:rPr>
        <w:t>[提示：…/…二选一]</w:t>
      </w:r>
      <w:r w:rsidRPr="003D3200">
        <w:rPr>
          <w:rFonts w:ascii="仿宋" w:eastAsia="仿宋" w:hAnsi="仿宋" w:cs="仿宋-GB2312" w:hint="eastAsia"/>
          <w:sz w:val="32"/>
          <w:szCs w:val="32"/>
        </w:rPr>
        <w:t>期末余额XXXXXX元，期初余额XXXXXX元，贷方累计发生额XXXXXX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借方累计发生额XXXXXX元（其中：</w:t>
      </w:r>
      <w:r w:rsidRPr="003D3200">
        <w:rPr>
          <w:rFonts w:ascii="仿宋" w:eastAsia="仿宋" w:hAnsi="仿宋" w:cs="仿宋-GB2312" w:hint="eastAsia"/>
          <w:bCs/>
          <w:sz w:val="32"/>
          <w:szCs w:val="32"/>
        </w:rPr>
        <w:t>动用</w:t>
      </w:r>
      <w:r w:rsidRPr="003D3200">
        <w:rPr>
          <w:rFonts w:ascii="仿宋" w:eastAsia="仿宋" w:hAnsi="仿宋" w:cs="仿宋-GB2312" w:hint="eastAsia"/>
          <w:sz w:val="32"/>
          <w:szCs w:val="32"/>
        </w:rPr>
        <w:t>199</w:t>
      </w:r>
      <w:r w:rsidRPr="003D3200">
        <w:rPr>
          <w:rFonts w:ascii="仿宋" w:eastAsia="仿宋" w:hAnsi="仿宋" w:cs="仿宋-GB2312" w:hint="eastAsia"/>
          <w:bCs/>
          <w:sz w:val="32"/>
          <w:szCs w:val="32"/>
        </w:rPr>
        <w:t>8</w:t>
      </w:r>
      <w:r w:rsidRPr="003D3200">
        <w:rPr>
          <w:rFonts w:ascii="仿宋" w:eastAsia="仿宋" w:hAnsi="仿宋" w:cs="仿宋-GB2312" w:hint="eastAsia"/>
          <w:sz w:val="32"/>
          <w:szCs w:val="32"/>
        </w:rPr>
        <w:t>年度</w:t>
      </w:r>
      <w:r w:rsidRPr="003D3200">
        <w:rPr>
          <w:rFonts w:ascii="仿宋" w:eastAsia="仿宋" w:hAnsi="仿宋" w:cs="仿宋-GB2312" w:hint="eastAsia"/>
          <w:bCs/>
          <w:sz w:val="32"/>
          <w:szCs w:val="32"/>
        </w:rPr>
        <w:t>及以前年度</w:t>
      </w:r>
      <w:r w:rsidRPr="003D3200">
        <w:rPr>
          <w:rFonts w:ascii="仿宋" w:eastAsia="仿宋" w:hAnsi="仿宋" w:cs="仿宋-GB2312" w:hint="eastAsia"/>
          <w:sz w:val="32"/>
          <w:szCs w:val="32"/>
        </w:rPr>
        <w:t>工资储备部分XXXXXX</w:t>
      </w:r>
      <w:r w:rsidRPr="003D3200">
        <w:rPr>
          <w:rFonts w:ascii="仿宋" w:eastAsia="仿宋" w:hAnsi="仿宋" w:cs="仿宋-GB2312" w:hint="eastAsia"/>
          <w:bCs/>
          <w:sz w:val="32"/>
          <w:szCs w:val="32"/>
        </w:rPr>
        <w:t>元</w:t>
      </w:r>
      <w:r w:rsidRPr="003D3200">
        <w:rPr>
          <w:rFonts w:ascii="仿宋" w:eastAsia="仿宋" w:hAnsi="仿宋" w:cs="仿宋-GB2312" w:hint="eastAsia"/>
          <w:i/>
          <w:sz w:val="32"/>
          <w:szCs w:val="32"/>
          <w:shd w:val="pct10" w:color="auto" w:fill="FFFFFF"/>
        </w:rPr>
        <w:t>[提示：动用1998年度及以前年度工资储备部分不得税前扣除]</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本年度1月1日至上</w:t>
      </w:r>
      <w:r w:rsidRPr="003D3200">
        <w:rPr>
          <w:rFonts w:ascii="仿宋" w:eastAsia="仿宋" w:hAnsi="仿宋" w:cs="仿宋-GB2312" w:hint="eastAsia"/>
          <w:sz w:val="32"/>
          <w:szCs w:val="32"/>
        </w:rPr>
        <w:t>年度汇算清缴结束前</w:t>
      </w:r>
      <w:r w:rsidRPr="003D3200">
        <w:rPr>
          <w:rFonts w:ascii="仿宋" w:eastAsia="仿宋" w:hAnsi="仿宋" w:cs="仿宋-GB2312" w:hint="eastAsia"/>
          <w:bCs/>
          <w:sz w:val="32"/>
          <w:szCs w:val="32"/>
        </w:rPr>
        <w:t>向员工实际支付的1999年度至上年度计提并已/未</w:t>
      </w:r>
      <w:r w:rsidRPr="003D3200">
        <w:rPr>
          <w:rFonts w:ascii="仿宋" w:eastAsia="仿宋" w:hAnsi="仿宋" w:cs="仿宋-GB2312" w:hint="eastAsia"/>
          <w:i/>
          <w:sz w:val="32"/>
          <w:szCs w:val="32"/>
          <w:shd w:val="pct10" w:color="auto" w:fill="FFFFFF"/>
        </w:rPr>
        <w:t>[提示：…</w:t>
      </w:r>
      <w:r w:rsidRPr="003D3200">
        <w:rPr>
          <w:rFonts w:ascii="仿宋" w:eastAsia="仿宋" w:hAnsi="仿宋" w:cs="仿宋-GB2312" w:hint="eastAsia"/>
          <w:i/>
          <w:sz w:val="32"/>
          <w:szCs w:val="32"/>
          <w:shd w:val="pct10" w:color="auto" w:fill="FFFFFF"/>
        </w:rPr>
        <w:lastRenderedPageBreak/>
        <w:t>/…二选一]</w:t>
      </w:r>
      <w:r w:rsidRPr="003D3200">
        <w:rPr>
          <w:rFonts w:ascii="仿宋" w:eastAsia="仿宋" w:hAnsi="仿宋" w:cs="仿宋-GB2312" w:hint="eastAsia"/>
          <w:bCs/>
          <w:sz w:val="32"/>
          <w:szCs w:val="32"/>
        </w:rPr>
        <w:t>在上年度税前扣除的工资薪金XXXXXX元）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次年1月1日至年度汇算清缴结束前</w:t>
      </w:r>
      <w:r w:rsidRPr="003D3200">
        <w:rPr>
          <w:rFonts w:ascii="仿宋" w:eastAsia="仿宋" w:hAnsi="仿宋" w:cs="仿宋-GB2312" w:hint="eastAsia"/>
          <w:sz w:val="32"/>
          <w:szCs w:val="32"/>
        </w:rPr>
        <w:t>按</w:t>
      </w:r>
      <w:r w:rsidRPr="003D3200">
        <w:rPr>
          <w:rFonts w:ascii="仿宋" w:eastAsia="仿宋" w:hAnsi="仿宋" w:cs="仿宋-GB2312" w:hint="eastAsia"/>
          <w:bCs/>
          <w:sz w:val="32"/>
          <w:szCs w:val="32"/>
        </w:rPr>
        <w:t>照股东大会、董事会、薪酬委员会或相关管理机构制订的工资薪金制度规定向员工实际支付的1999年度至本纳税年度计提的工资薪金</w:t>
      </w:r>
      <w:r w:rsidRPr="003D3200">
        <w:rPr>
          <w:rFonts w:ascii="仿宋" w:eastAsia="仿宋" w:hAnsi="仿宋" w:cs="仿宋-GB2312" w:hint="eastAsia"/>
          <w:sz w:val="32"/>
          <w:szCs w:val="32"/>
        </w:rPr>
        <w:t>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按税收规定允许扣除的工资薪金</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本年度工资储备结余</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p>
    <w:p w:rsidR="002354F2" w:rsidRPr="003D3200" w:rsidRDefault="00811ADB">
      <w:pPr>
        <w:widowControl/>
        <w:numPr>
          <w:ilvl w:val="0"/>
          <w:numId w:val="10"/>
        </w:numPr>
        <w:tabs>
          <w:tab w:val="left" w:pos="709"/>
          <w:tab w:val="left" w:pos="1080"/>
        </w:tabs>
        <w:adjustRightInd w:val="0"/>
        <w:snapToGrid w:val="0"/>
        <w:outlineLvl w:val="0"/>
        <w:rPr>
          <w:rFonts w:ascii="仿宋" w:eastAsia="仿宋" w:hAnsi="仿宋" w:cs="仿宋-GB2312"/>
          <w:sz w:val="32"/>
          <w:szCs w:val="32"/>
        </w:rPr>
      </w:pPr>
      <w:bookmarkStart w:id="23" w:name="gz"/>
      <w:bookmarkStart w:id="24" w:name="_Toc344332804"/>
      <w:bookmarkEnd w:id="23"/>
      <w:r w:rsidRPr="003D3200">
        <w:rPr>
          <w:rFonts w:ascii="仿宋" w:eastAsia="仿宋" w:hAnsi="仿宋" w:cs="仿宋-GB2312" w:hint="eastAsia"/>
          <w:sz w:val="32"/>
          <w:szCs w:val="32"/>
        </w:rPr>
        <w:t>职工福利费支出</w:t>
      </w:r>
      <w:bookmarkEnd w:id="24"/>
    </w:p>
    <w:p w:rsidR="002354F2" w:rsidRPr="003D3200" w:rsidRDefault="00811ADB">
      <w:pPr>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贵单位本纳税年度在成本费用中列支的职工福利费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元，实际发生的职工福利费支出额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元（不包括在职工福利费中支出的基本医疗保险费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元、补充养老保险费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元、补充医疗保险费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其中不允许扣除的</w:t>
      </w:r>
      <w:r w:rsidRPr="003D3200">
        <w:rPr>
          <w:rFonts w:ascii="仿宋" w:eastAsia="仿宋" w:hAnsi="仿宋" w:cs="仿宋-GB2312" w:hint="eastAsia"/>
          <w:kern w:val="0"/>
          <w:sz w:val="32"/>
          <w:szCs w:val="32"/>
        </w:rPr>
        <w:t>职工福利费</w:t>
      </w:r>
      <w:r w:rsidRPr="003D3200">
        <w:rPr>
          <w:rFonts w:ascii="仿宋" w:eastAsia="仿宋" w:hAnsi="仿宋" w:cs="仿宋-GB2312" w:hint="eastAsia"/>
          <w:sz w:val="32"/>
          <w:szCs w:val="32"/>
        </w:rPr>
        <w:t>支出XXXXXX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冲减2007年及以前年度累计计提但尚未实际使用的职工福利费余额后，本年度可计算税前扣除的职工福利费支出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kern w:val="0"/>
          <w:sz w:val="32"/>
          <w:szCs w:val="32"/>
        </w:rPr>
        <w:t>按税收规定允许扣除的职工福利费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widowControl/>
        <w:tabs>
          <w:tab w:val="left" w:pos="1080"/>
        </w:tabs>
        <w:adjustRightInd w:val="0"/>
        <w:snapToGrid w:val="0"/>
        <w:ind w:firstLine="482"/>
        <w:rPr>
          <w:rFonts w:ascii="仿宋" w:eastAsia="仿宋" w:hAnsi="仿宋" w:cs="仿宋-GB2312"/>
          <w:i/>
          <w:kern w:val="0"/>
          <w:sz w:val="32"/>
          <w:szCs w:val="32"/>
          <w:shd w:val="pct10" w:color="auto" w:fill="FFFFFF"/>
        </w:rPr>
      </w:pPr>
      <w:r w:rsidRPr="003D3200">
        <w:rPr>
          <w:rFonts w:ascii="仿宋" w:eastAsia="仿宋" w:hAnsi="仿宋" w:cs="仿宋-GB2312" w:hint="eastAsia"/>
          <w:kern w:val="0"/>
          <w:sz w:val="32"/>
          <w:szCs w:val="32"/>
        </w:rPr>
        <w:t>贵单位2007年及以前年度累计计提但尚未实际使用的职工福利费余额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元，本年度改变用途支出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应</w:t>
      </w:r>
      <w:r w:rsidRPr="003D3200">
        <w:rPr>
          <w:rFonts w:ascii="仿宋" w:eastAsia="仿宋" w:hAnsi="仿宋" w:cs="仿宋-GB2312" w:hint="eastAsia"/>
          <w:kern w:val="0"/>
          <w:sz w:val="32"/>
          <w:szCs w:val="32"/>
        </w:rPr>
        <w:t>调增应纳税所得额</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；冲减本年度发生的职工福利费支出XXXXXX元，留待以后年度使用的余额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i/>
          <w:kern w:val="0"/>
          <w:sz w:val="32"/>
          <w:szCs w:val="32"/>
          <w:shd w:val="pct10" w:color="auto" w:fill="FFFFFF"/>
        </w:rPr>
        <w:t>[提示：2007年期末“2007年及以前年度累计计提但尚未实际使用的职工福利费”存在余额的企业适用]</w:t>
      </w:r>
    </w:p>
    <w:p w:rsidR="002354F2" w:rsidRPr="003D3200" w:rsidRDefault="00811ADB">
      <w:pPr>
        <w:widowControl/>
        <w:tabs>
          <w:tab w:val="left" w:pos="1080"/>
        </w:tabs>
        <w:adjustRightInd w:val="0"/>
        <w:snapToGrid w:val="0"/>
        <w:ind w:firstLine="482"/>
        <w:rPr>
          <w:rFonts w:ascii="仿宋" w:eastAsia="仿宋" w:hAnsi="仿宋" w:cs="仿宋-GB2312"/>
          <w:i/>
          <w:kern w:val="0"/>
          <w:sz w:val="32"/>
          <w:szCs w:val="32"/>
          <w:shd w:val="pct10" w:color="auto" w:fill="FFFFFF"/>
        </w:rPr>
      </w:pPr>
      <w:r w:rsidRPr="003D3200">
        <w:rPr>
          <w:rFonts w:ascii="仿宋" w:eastAsia="仿宋" w:hAnsi="仿宋" w:cs="仿宋-GB2312" w:hint="eastAsia"/>
          <w:i/>
          <w:kern w:val="0"/>
          <w:sz w:val="32"/>
          <w:szCs w:val="32"/>
          <w:shd w:val="pct10" w:color="auto" w:fill="FFFFFF"/>
        </w:rPr>
        <w:t>[提示：职工福利费余额要区分会计口径和税收口径结余，这里指税收口径；要求披露</w:t>
      </w:r>
      <w:r w:rsidRPr="003D3200">
        <w:rPr>
          <w:rFonts w:ascii="仿宋" w:eastAsia="仿宋" w:hAnsi="仿宋" w:cs="仿宋-GB2312" w:hint="eastAsia"/>
          <w:i/>
          <w:sz w:val="32"/>
          <w:szCs w:val="32"/>
          <w:shd w:val="pct10" w:color="auto" w:fill="FFFFFF"/>
        </w:rPr>
        <w:t>职工福利费支出范围是否符合规定，是否已单独设账准确核算，并具体说明纳税调整的事实、计算过程和金额。]</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5" w:name="_Toc344332805"/>
      <w:r w:rsidRPr="003D3200">
        <w:rPr>
          <w:rFonts w:ascii="仿宋" w:eastAsia="仿宋" w:hAnsi="仿宋" w:cs="仿宋-GB2312" w:hint="eastAsia"/>
          <w:sz w:val="32"/>
          <w:szCs w:val="32"/>
        </w:rPr>
        <w:t>职工教育经费支出</w:t>
      </w:r>
      <w:bookmarkEnd w:id="25"/>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kern w:val="0"/>
          <w:sz w:val="32"/>
          <w:szCs w:val="32"/>
        </w:rPr>
        <w:t>贵单位本纳税年度在成本费用中列支的职工教育经费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元，实际发生的职工教育经费支出</w:t>
      </w:r>
      <w:r w:rsidRPr="003D3200">
        <w:rPr>
          <w:rFonts w:ascii="仿宋" w:eastAsia="仿宋" w:hAnsi="仿宋" w:cs="仿宋-GB2312" w:hint="eastAsia"/>
          <w:sz w:val="32"/>
          <w:szCs w:val="32"/>
        </w:rPr>
        <w:t>XXXXXX</w:t>
      </w:r>
      <w:r w:rsidRPr="003D3200">
        <w:rPr>
          <w:rFonts w:ascii="仿宋" w:eastAsia="仿宋" w:hAnsi="仿宋" w:cs="仿宋-GB2312" w:hint="eastAsia"/>
          <w:bCs/>
          <w:sz w:val="32"/>
          <w:szCs w:val="32"/>
        </w:rPr>
        <w:t>元，其中不允许扣除的</w:t>
      </w:r>
      <w:r w:rsidRPr="003D3200">
        <w:rPr>
          <w:rFonts w:ascii="仿宋" w:eastAsia="仿宋" w:hAnsi="仿宋" w:cs="仿宋-GB2312" w:hint="eastAsia"/>
          <w:sz w:val="32"/>
          <w:szCs w:val="32"/>
        </w:rPr>
        <w:t>职工教育经费支出XXXXXX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冲减2007年及以前年度累计计提但尚未使用的职工教育经费余额后，本年度可计算税前扣除的</w:t>
      </w:r>
      <w:r w:rsidRPr="003D3200">
        <w:rPr>
          <w:rFonts w:ascii="仿宋" w:eastAsia="仿宋" w:hAnsi="仿宋" w:cs="仿宋-GB2312" w:hint="eastAsia"/>
          <w:sz w:val="32"/>
          <w:szCs w:val="32"/>
        </w:rPr>
        <w:t>职工教育经费支出XXXXXX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按税收</w:t>
      </w:r>
      <w:r w:rsidRPr="003D3200">
        <w:rPr>
          <w:rFonts w:ascii="仿宋" w:eastAsia="仿宋" w:hAnsi="仿宋" w:cs="仿宋-GB2312" w:hint="eastAsia"/>
          <w:bCs/>
          <w:sz w:val="32"/>
          <w:szCs w:val="32"/>
        </w:rPr>
        <w:lastRenderedPageBreak/>
        <w:t>规定</w:t>
      </w:r>
      <w:r w:rsidRPr="003D3200">
        <w:rPr>
          <w:rFonts w:ascii="仿宋" w:eastAsia="仿宋" w:hAnsi="仿宋" w:cs="仿宋-GB2312" w:hint="eastAsia"/>
          <w:kern w:val="0"/>
          <w:sz w:val="32"/>
          <w:szCs w:val="32"/>
        </w:rPr>
        <w:t>允许扣除的</w:t>
      </w:r>
      <w:r w:rsidRPr="003D3200">
        <w:rPr>
          <w:rFonts w:ascii="仿宋" w:eastAsia="仿宋" w:hAnsi="仿宋" w:cs="仿宋-GB2312" w:hint="eastAsia"/>
          <w:sz w:val="32"/>
          <w:szCs w:val="32"/>
        </w:rPr>
        <w:t>职工教育经费XXXXXX</w:t>
      </w:r>
      <w:r w:rsidRPr="003D3200">
        <w:rPr>
          <w:rFonts w:ascii="仿宋" w:eastAsia="仿宋" w:hAnsi="仿宋" w:cs="仿宋-GB2312" w:hint="eastAsia"/>
          <w:bCs/>
          <w:sz w:val="32"/>
          <w:szCs w:val="32"/>
        </w:rPr>
        <w:t>元</w:t>
      </w:r>
      <w:r w:rsidRPr="003D3200">
        <w:rPr>
          <w:rFonts w:ascii="仿宋" w:eastAsia="仿宋" w:hAnsi="仿宋" w:cs="仿宋-GB2312" w:hint="eastAsia"/>
          <w:sz w:val="32"/>
          <w:szCs w:val="32"/>
        </w:rPr>
        <w:t>。本年度职工教育经费结转以后年度扣除额XXX元，本年扣除以前年度结转额XXXXXX</w:t>
      </w:r>
      <w:r w:rsidRPr="003D3200">
        <w:rPr>
          <w:rFonts w:ascii="仿宋" w:eastAsia="仿宋" w:hAnsi="仿宋" w:cs="仿宋-GB2312" w:hint="eastAsia"/>
          <w:bCs/>
          <w:sz w:val="32"/>
          <w:szCs w:val="32"/>
        </w:rPr>
        <w:t>元。</w:t>
      </w:r>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i/>
          <w:sz w:val="32"/>
          <w:szCs w:val="32"/>
          <w:shd w:val="pct10" w:color="auto" w:fill="FFFFFF"/>
        </w:rPr>
        <w:t>[提示：可全额扣除职工培训费用的单位适用]</w:t>
      </w:r>
      <w:r w:rsidRPr="003D3200">
        <w:rPr>
          <w:rFonts w:ascii="仿宋" w:eastAsia="仿宋" w:hAnsi="仿宋" w:cs="仿宋-GB2312" w:hint="eastAsia"/>
          <w:bCs/>
          <w:sz w:val="32"/>
          <w:szCs w:val="32"/>
        </w:rPr>
        <w:t>其中：贵单位本纳税年度按税收规定全额扣除的职工培训费用XXXXXX元，根据税收相关规定允许税前扣除的金额XXXXXX元，纳税调整增加/减少确认为XXXXXX元。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i/>
          <w:sz w:val="32"/>
          <w:szCs w:val="32"/>
          <w:shd w:val="pct10" w:color="auto" w:fill="FFFFFF"/>
        </w:rPr>
      </w:pPr>
      <w:r w:rsidRPr="003D3200">
        <w:rPr>
          <w:rFonts w:ascii="仿宋" w:eastAsia="仿宋" w:hAnsi="仿宋" w:cs="仿宋-GB2312" w:hint="eastAsia"/>
          <w:kern w:val="0"/>
          <w:sz w:val="32"/>
          <w:szCs w:val="32"/>
        </w:rPr>
        <w:t>贵单位2007年及以前年度累计计提但尚未使用的职工教育经费余额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元，冲减本年度发生的职工教育经费支出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元，留在以后年度使用的余额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i/>
          <w:kern w:val="0"/>
          <w:sz w:val="32"/>
          <w:szCs w:val="32"/>
          <w:shd w:val="pct10" w:color="auto" w:fill="FFFFFF"/>
        </w:rPr>
        <w:t>[提示：2007年期末“2007年及以前年度累计计提但尚未实际使用的职工教育经费”存在余额的企业适用，职工教育经费余额要区分会计口径和税收口径结余，这里指税收口径。]</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6" w:name="_Toc344332806"/>
      <w:r w:rsidRPr="003D3200">
        <w:rPr>
          <w:rFonts w:ascii="仿宋" w:eastAsia="仿宋" w:hAnsi="仿宋" w:cs="仿宋-GB2312" w:hint="eastAsia"/>
          <w:sz w:val="32"/>
          <w:szCs w:val="32"/>
        </w:rPr>
        <w:t>工会经费支出</w:t>
      </w:r>
      <w:bookmarkEnd w:id="26"/>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482"/>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贵单位本纳税年度在成本费用中列支的工会经费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元，按照有关规定拨缴并索取专用凭证的工会经费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sz w:val="32"/>
          <w:szCs w:val="32"/>
        </w:rPr>
        <w:t>不允许扣除的</w:t>
      </w:r>
      <w:r w:rsidRPr="003D3200">
        <w:rPr>
          <w:rFonts w:ascii="仿宋" w:eastAsia="仿宋" w:hAnsi="仿宋" w:cs="仿宋-GB2312" w:hint="eastAsia"/>
          <w:sz w:val="32"/>
          <w:szCs w:val="32"/>
        </w:rPr>
        <w:t>工会经费XXXXXX</w:t>
      </w:r>
      <w:r w:rsidRPr="003D3200">
        <w:rPr>
          <w:rFonts w:ascii="仿宋" w:eastAsia="仿宋" w:hAnsi="仿宋" w:cs="仿宋-GB2312" w:hint="eastAsia"/>
          <w:bCs/>
          <w:sz w:val="32"/>
          <w:szCs w:val="32"/>
        </w:rPr>
        <w:t>元，</w:t>
      </w:r>
      <w:r w:rsidRPr="003D3200">
        <w:rPr>
          <w:rFonts w:ascii="仿宋" w:eastAsia="仿宋" w:hAnsi="仿宋" w:cs="仿宋-GB2312" w:hint="eastAsia"/>
          <w:kern w:val="0"/>
          <w:sz w:val="32"/>
          <w:szCs w:val="32"/>
        </w:rPr>
        <w:t>根据税收相关规定允许税前扣除的工会经费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7" w:name="_Toc344332815"/>
      <w:bookmarkStart w:id="28" w:name="_Toc344332807"/>
      <w:r w:rsidRPr="003D3200">
        <w:rPr>
          <w:rFonts w:ascii="仿宋" w:eastAsia="仿宋" w:hAnsi="仿宋" w:cs="仿宋-GB2312" w:hint="eastAsia"/>
          <w:sz w:val="32"/>
          <w:szCs w:val="32"/>
        </w:rPr>
        <w:t>各类基本社会保障性缴款</w:t>
      </w:r>
      <w:bookmarkEnd w:id="27"/>
    </w:p>
    <w:p w:rsidR="002354F2" w:rsidRPr="003D3200" w:rsidRDefault="00811ADB">
      <w:pPr>
        <w:widowControl/>
        <w:tabs>
          <w:tab w:val="left" w:pos="1080"/>
        </w:tabs>
        <w:adjustRightInd w:val="0"/>
        <w:snapToGrid w:val="0"/>
        <w:ind w:firstLine="482"/>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sz w:val="32"/>
          <w:szCs w:val="32"/>
        </w:rPr>
        <w:t>贵单位本纳税年度实际</w:t>
      </w:r>
      <w:r w:rsidRPr="003D3200">
        <w:rPr>
          <w:rFonts w:ascii="仿宋" w:eastAsia="仿宋" w:hAnsi="仿宋" w:cs="仿宋-GB2312" w:hint="eastAsia"/>
          <w:kern w:val="0"/>
          <w:sz w:val="32"/>
          <w:szCs w:val="32"/>
        </w:rPr>
        <w:t>发生</w:t>
      </w:r>
      <w:r w:rsidRPr="003D3200">
        <w:rPr>
          <w:rFonts w:ascii="仿宋" w:eastAsia="仿宋" w:hAnsi="仿宋" w:cs="仿宋-GB2312" w:hint="eastAsia"/>
          <w:sz w:val="32"/>
          <w:szCs w:val="32"/>
        </w:rPr>
        <w:t>的</w:t>
      </w:r>
      <w:r w:rsidRPr="003D3200">
        <w:rPr>
          <w:rFonts w:ascii="仿宋" w:eastAsia="仿宋" w:hAnsi="仿宋" w:cs="仿宋-GB2312" w:hint="eastAsia"/>
          <w:kern w:val="0"/>
          <w:sz w:val="32"/>
          <w:szCs w:val="32"/>
        </w:rPr>
        <w:t>各类基本社会保障性缴款支出的账载金额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元（包括基本养老保险、基本医疗保险、失业保险费、工伤保险费、生育保险费）</w:t>
      </w:r>
      <w:r w:rsidRPr="003D3200">
        <w:rPr>
          <w:rFonts w:ascii="仿宋" w:eastAsia="仿宋" w:hAnsi="仿宋" w:cs="仿宋-GB2312" w:hint="eastAsia"/>
          <w:i/>
          <w:kern w:val="0"/>
          <w:sz w:val="32"/>
          <w:szCs w:val="32"/>
          <w:shd w:val="pct10" w:color="auto" w:fill="FFFFFF"/>
        </w:rPr>
        <w:t>[提示：实际支付给劳务公司的劳务派遣人员社保费不计算在内]</w:t>
      </w:r>
      <w:r w:rsidRPr="003D3200">
        <w:rPr>
          <w:rFonts w:ascii="仿宋" w:eastAsia="仿宋" w:hAnsi="仿宋" w:cs="仿宋-GB2312" w:hint="eastAsia"/>
          <w:kern w:val="0"/>
          <w:sz w:val="32"/>
          <w:szCs w:val="32"/>
          <w:shd w:val="pct10" w:color="auto" w:fill="FFFFFF"/>
        </w:rPr>
        <w:t>）</w:t>
      </w:r>
      <w:r w:rsidRPr="003D3200">
        <w:rPr>
          <w:rFonts w:ascii="仿宋" w:eastAsia="仿宋" w:hAnsi="仿宋" w:cs="仿宋-GB2312" w:hint="eastAsia"/>
          <w:kern w:val="0"/>
          <w:sz w:val="32"/>
          <w:szCs w:val="32"/>
        </w:rPr>
        <w:t>，根据税收相关规定可</w:t>
      </w:r>
      <w:r w:rsidRPr="003D3200">
        <w:rPr>
          <w:rFonts w:ascii="仿宋" w:eastAsia="仿宋" w:hAnsi="仿宋" w:cs="仿宋-GB2312" w:hint="eastAsia"/>
          <w:sz w:val="32"/>
          <w:szCs w:val="32"/>
        </w:rPr>
        <w:t>在本纳税年度扣除的各类</w:t>
      </w:r>
      <w:r w:rsidRPr="003D3200">
        <w:rPr>
          <w:rFonts w:ascii="仿宋" w:eastAsia="仿宋" w:hAnsi="仿宋" w:cs="仿宋-GB2312" w:hint="eastAsia"/>
          <w:kern w:val="0"/>
          <w:sz w:val="32"/>
          <w:szCs w:val="32"/>
        </w:rPr>
        <w:t>基本社会保障性税收金额XXXXXX元</w:t>
      </w:r>
      <w:r w:rsidRPr="003D3200">
        <w:rPr>
          <w:rFonts w:ascii="仿宋" w:eastAsia="仿宋" w:hAnsi="仿宋" w:cs="仿宋-GB2312" w:hint="eastAsia"/>
          <w:i/>
          <w:kern w:val="0"/>
          <w:sz w:val="32"/>
          <w:szCs w:val="32"/>
          <w:shd w:val="pct10" w:color="auto" w:fill="FFFFFF"/>
        </w:rPr>
        <w:t>[提示：应由员工个人承担部分不得计算在内]</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经复核纳税调整增加 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贵单位会计核算中未列入当期费用的基本医疗保险费XXXXXX元（在计提的应付福利费中列支的部分）</w:t>
      </w:r>
      <w:r w:rsidRPr="003D3200">
        <w:rPr>
          <w:rFonts w:ascii="仿宋" w:eastAsia="仿宋" w:hAnsi="仿宋" w:cs="仿宋-GB2312" w:hint="eastAsia"/>
          <w:i/>
          <w:kern w:val="0"/>
          <w:sz w:val="32"/>
          <w:szCs w:val="32"/>
          <w:shd w:val="pct10" w:color="auto" w:fill="FFFFFF"/>
        </w:rPr>
        <w:t>[提示：应与</w:t>
      </w:r>
      <w:r w:rsidRPr="003D3200">
        <w:rPr>
          <w:rFonts w:ascii="仿宋" w:eastAsia="仿宋" w:hAnsi="仿宋" w:cs="仿宋-GB2312" w:hint="eastAsia"/>
          <w:i/>
          <w:sz w:val="32"/>
          <w:szCs w:val="32"/>
          <w:shd w:val="pct10" w:color="auto" w:fill="FFFFFF"/>
        </w:rPr>
        <w:t>本复核说明2.2（2）②“职工福利费支出的复核”中反映的金额一致]</w:t>
      </w:r>
      <w:r w:rsidRPr="003D3200">
        <w:rPr>
          <w:rFonts w:ascii="仿宋" w:eastAsia="仿宋" w:hAnsi="仿宋" w:cs="仿宋-GB2312" w:hint="eastAsia"/>
          <w:kern w:val="0"/>
          <w:sz w:val="32"/>
          <w:szCs w:val="32"/>
        </w:rPr>
        <w:t>，按税收规定允许当期扣除</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bookmarkStart w:id="29" w:name="_Toc344332811"/>
      <w:bookmarkStart w:id="30" w:name="_Toc344332816"/>
      <w:r w:rsidRPr="003D3200">
        <w:rPr>
          <w:rFonts w:ascii="仿宋" w:eastAsia="仿宋" w:hAnsi="仿宋" w:cs="仿宋-GB2312" w:hint="eastAsia"/>
          <w:sz w:val="32"/>
          <w:szCs w:val="32"/>
        </w:rPr>
        <w:t>住房公积金</w:t>
      </w:r>
      <w:bookmarkEnd w:id="29"/>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lastRenderedPageBreak/>
        <w:t>纳税调整增加／减少确认为XXXXXX元。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贵单位本纳税年度实际发生职工住房公积金账载金额XXXXXX元，按税收规定的缴付标准计算允许税前扣除的职工住房公积金税</w:t>
      </w:r>
      <w:r w:rsidRPr="003D3200">
        <w:rPr>
          <w:rFonts w:ascii="仿宋" w:eastAsia="仿宋" w:hAnsi="仿宋" w:cs="仿宋-GB2312" w:hint="eastAsia"/>
          <w:kern w:val="0"/>
          <w:sz w:val="32"/>
          <w:szCs w:val="32"/>
        </w:rPr>
        <w:t>收金额XXXXXX元</w:t>
      </w:r>
      <w:r w:rsidRPr="003D3200">
        <w:rPr>
          <w:rFonts w:ascii="仿宋" w:eastAsia="仿宋" w:hAnsi="仿宋" w:cs="仿宋-GB2312" w:hint="eastAsia"/>
          <w:sz w:val="32"/>
          <w:szCs w:val="32"/>
        </w:rPr>
        <w:t>。</w:t>
      </w:r>
    </w:p>
    <w:p w:rsidR="002354F2" w:rsidRPr="003D3200" w:rsidRDefault="00811ADB">
      <w:pPr>
        <w:widowControl/>
        <w:numPr>
          <w:ilvl w:val="0"/>
          <w:numId w:val="10"/>
        </w:numPr>
        <w:tabs>
          <w:tab w:val="left" w:pos="709"/>
          <w:tab w:val="left" w:pos="1080"/>
        </w:tabs>
        <w:adjustRightInd w:val="0"/>
        <w:snapToGrid w:val="0"/>
        <w:ind w:left="0" w:firstLine="426"/>
        <w:outlineLvl w:val="0"/>
        <w:rPr>
          <w:rFonts w:ascii="仿宋" w:eastAsia="仿宋" w:hAnsi="仿宋" w:cs="仿宋-GB2312"/>
          <w:sz w:val="32"/>
          <w:szCs w:val="32"/>
        </w:rPr>
      </w:pPr>
      <w:r w:rsidRPr="003D3200">
        <w:rPr>
          <w:rFonts w:ascii="仿宋" w:eastAsia="仿宋" w:hAnsi="仿宋" w:cs="仿宋-GB2312" w:hint="eastAsia"/>
          <w:sz w:val="32"/>
          <w:szCs w:val="32"/>
        </w:rPr>
        <w:t>补充养老保险</w:t>
      </w:r>
      <w:bookmarkEnd w:id="30"/>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纳税调整增加／减少经复核确认为XXXXXX元。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贵单位本纳税年度发生的</w:t>
      </w:r>
      <w:r w:rsidRPr="003D3200">
        <w:rPr>
          <w:rFonts w:ascii="仿宋" w:eastAsia="仿宋" w:hAnsi="仿宋" w:cs="仿宋-GB2312" w:hint="eastAsia"/>
          <w:kern w:val="0"/>
          <w:sz w:val="32"/>
          <w:szCs w:val="32"/>
        </w:rPr>
        <w:t>补充养老保险支出的账载金额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元，本年度实际缴付金额XXXXXX元，根据税收相关规定可</w:t>
      </w:r>
      <w:r w:rsidRPr="003D3200">
        <w:rPr>
          <w:rFonts w:ascii="仿宋" w:eastAsia="仿宋" w:hAnsi="仿宋" w:cs="仿宋-GB2312" w:hint="eastAsia"/>
          <w:sz w:val="32"/>
          <w:szCs w:val="32"/>
        </w:rPr>
        <w:t>在本纳税年度扣除的</w:t>
      </w:r>
      <w:r w:rsidRPr="003D3200">
        <w:rPr>
          <w:rFonts w:ascii="仿宋" w:eastAsia="仿宋" w:hAnsi="仿宋" w:cs="仿宋-GB2312" w:hint="eastAsia"/>
          <w:kern w:val="0"/>
          <w:sz w:val="32"/>
          <w:szCs w:val="32"/>
        </w:rPr>
        <w:t>补充养老保险税收金额XXXXXX元</w:t>
      </w:r>
      <w:r w:rsidRPr="003D3200">
        <w:rPr>
          <w:rFonts w:ascii="仿宋" w:eastAsia="仿宋" w:hAnsi="仿宋" w:cs="仿宋-GB2312" w:hint="eastAsia"/>
          <w:bCs/>
          <w:sz w:val="32"/>
          <w:szCs w:val="32"/>
        </w:rPr>
        <w:t>。</w:t>
      </w:r>
      <w:r w:rsidRPr="003D3200">
        <w:rPr>
          <w:rFonts w:ascii="仿宋" w:eastAsia="仿宋" w:hAnsi="仿宋" w:cs="仿宋-GB2312" w:hint="eastAsia"/>
          <w:kern w:val="0"/>
          <w:sz w:val="32"/>
          <w:szCs w:val="32"/>
        </w:rPr>
        <w:t>贵单位会计核算中未列入当期费用的补充养老保险费</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元（在计提的应付福利费中列支的部分）</w:t>
      </w:r>
      <w:r w:rsidRPr="003D3200">
        <w:rPr>
          <w:rFonts w:ascii="仿宋" w:eastAsia="仿宋" w:hAnsi="仿宋" w:cs="仿宋-GB2312" w:hint="eastAsia"/>
          <w:i/>
          <w:kern w:val="0"/>
          <w:sz w:val="32"/>
          <w:szCs w:val="32"/>
          <w:shd w:val="pct10" w:color="auto" w:fill="FFFFFF"/>
        </w:rPr>
        <w:t>[提示：应与</w:t>
      </w:r>
      <w:r w:rsidRPr="003D3200">
        <w:rPr>
          <w:rFonts w:ascii="仿宋" w:eastAsia="仿宋" w:hAnsi="仿宋" w:cs="仿宋-GB2312" w:hint="eastAsia"/>
          <w:bCs/>
          <w:i/>
          <w:sz w:val="32"/>
          <w:szCs w:val="32"/>
          <w:shd w:val="pct10" w:color="auto" w:fill="FFFFFF"/>
        </w:rPr>
        <w:t>本复核说明四（二）2.2（2）②</w:t>
      </w:r>
      <w:r w:rsidRPr="003D3200">
        <w:rPr>
          <w:rFonts w:ascii="仿宋" w:eastAsia="仿宋" w:hAnsi="仿宋" w:cs="仿宋-GB2312" w:hint="eastAsia"/>
          <w:i/>
          <w:sz w:val="32"/>
          <w:szCs w:val="32"/>
          <w:shd w:val="pct10" w:color="auto" w:fill="FFFFFF"/>
        </w:rPr>
        <w:t xml:space="preserve"> “职工福利费支出的复核”中反映的金额一致]</w:t>
      </w:r>
      <w:r w:rsidRPr="003D3200">
        <w:rPr>
          <w:rFonts w:ascii="仿宋" w:eastAsia="仿宋" w:hAnsi="仿宋" w:cs="仿宋-GB2312" w:hint="eastAsia"/>
          <w:kern w:val="0"/>
          <w:sz w:val="32"/>
          <w:szCs w:val="32"/>
        </w:rPr>
        <w:t>，按税收规定允许当期扣除</w:t>
      </w:r>
      <w:r w:rsidRPr="003D3200">
        <w:rPr>
          <w:rFonts w:ascii="仿宋" w:eastAsia="仿宋" w:hAnsi="仿宋" w:cs="仿宋-GB2312" w:hint="eastAsia"/>
          <w:sz w:val="32"/>
          <w:szCs w:val="32"/>
        </w:rPr>
        <w:t>。</w:t>
      </w:r>
    </w:p>
    <w:p w:rsidR="002354F2" w:rsidRPr="003D3200" w:rsidRDefault="00811ADB" w:rsidP="001156C3">
      <w:pPr>
        <w:widowControl/>
        <w:tabs>
          <w:tab w:val="left" w:pos="1080"/>
        </w:tabs>
        <w:adjustRightInd w:val="0"/>
        <w:snapToGrid w:val="0"/>
        <w:ind w:firstLineChars="202" w:firstLine="646"/>
        <w:outlineLvl w:val="0"/>
        <w:rPr>
          <w:rFonts w:ascii="仿宋" w:eastAsia="仿宋" w:hAnsi="仿宋" w:cs="仿宋-GB2312"/>
          <w:bCs/>
          <w:sz w:val="32"/>
          <w:szCs w:val="32"/>
        </w:rPr>
      </w:pPr>
      <w:r w:rsidRPr="003D3200">
        <w:rPr>
          <w:rFonts w:ascii="仿宋" w:eastAsia="仿宋" w:hAnsi="仿宋" w:cs="仿宋-GB2312" w:hint="eastAsia"/>
          <w:bCs/>
          <w:sz w:val="32"/>
          <w:szCs w:val="32"/>
        </w:rPr>
        <w:t>⑧ 补充医疗保险</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w:t>
      </w:r>
      <w:r w:rsidRPr="003D3200">
        <w:rPr>
          <w:rFonts w:ascii="仿宋" w:eastAsia="仿宋" w:hAnsi="仿宋" w:cs="仿宋-GB2312" w:hint="eastAsia"/>
          <w:bCs/>
          <w:i/>
          <w:sz w:val="32"/>
          <w:szCs w:val="32"/>
          <w:shd w:val="pct10" w:color="auto" w:fill="FFFFFF"/>
        </w:rPr>
        <w:t>[提示：应与本复核说明四（二）2.2（2）② “职工福利费支出的复核”中反映的金额一致]</w:t>
      </w:r>
      <w:r w:rsidRPr="003D3200">
        <w:rPr>
          <w:rFonts w:ascii="仿宋" w:eastAsia="仿宋" w:hAnsi="仿宋" w:cs="仿宋-GB2312" w:hint="eastAsia"/>
          <w:bCs/>
          <w:sz w:val="32"/>
          <w:szCs w:val="32"/>
        </w:rPr>
        <w:t>，按税收规定允许当期扣除。</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（3）业务招待费支出</w:t>
      </w:r>
      <w:bookmarkEnd w:id="28"/>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纳税调整增加确认为XXXXXX元。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贵单位本纳税年度实际发生业务招待费</w:t>
      </w:r>
      <w:r w:rsidRPr="003D3200">
        <w:rPr>
          <w:rFonts w:ascii="仿宋" w:eastAsia="仿宋" w:hAnsi="仿宋" w:cs="仿宋-GB2312" w:hint="eastAsia"/>
          <w:bCs/>
          <w:i/>
          <w:sz w:val="32"/>
          <w:szCs w:val="32"/>
          <w:shd w:val="pct10" w:color="auto" w:fill="FFFFFF"/>
        </w:rPr>
        <w:t>[提示：是指企业实际发生的所有业务招待费支出，按规定是统一在企业管理费用科目内专设明细科目归集核算。有放到其他项目上核算的，应更正有关账务处理，并在本复核项目上完整披露纳税调整情况。</w:t>
      </w: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kern w:val="0"/>
          <w:sz w:val="32"/>
          <w:szCs w:val="32"/>
        </w:rPr>
        <w:t>账载金额</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，按实际发生的业务招待费支出60%的比例计算的实际支出可税前扣除限额为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元；本纳税年度计算</w:t>
      </w:r>
      <w:r w:rsidRPr="003D3200">
        <w:rPr>
          <w:rFonts w:ascii="仿宋" w:eastAsia="仿宋" w:hAnsi="仿宋" w:cs="仿宋-GB2312" w:hint="eastAsia"/>
          <w:sz w:val="32"/>
          <w:szCs w:val="32"/>
        </w:rPr>
        <w:t>业务招待费支出扣除限额的</w:t>
      </w:r>
      <w:r w:rsidRPr="003D3200">
        <w:rPr>
          <w:rFonts w:ascii="仿宋" w:eastAsia="仿宋" w:hAnsi="仿宋" w:cs="仿宋-GB2312" w:hint="eastAsia"/>
          <w:kern w:val="0"/>
          <w:sz w:val="32"/>
          <w:szCs w:val="32"/>
        </w:rPr>
        <w:t>销售（营业）收入XXXXXX元</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营业收入XXXXXX元，视同销售收入XXXXXX元</w:t>
      </w:r>
      <w:r w:rsidRPr="003D3200">
        <w:rPr>
          <w:rFonts w:ascii="仿宋" w:eastAsia="仿宋" w:hAnsi="仿宋" w:cs="仿宋-GB2312" w:hint="eastAsia"/>
          <w:sz w:val="32"/>
          <w:szCs w:val="32"/>
        </w:rPr>
        <w:t>，从事股权投资业务的企业取得的股息、红利和股权转让收入XXXXXX元</w:t>
      </w:r>
      <w:r w:rsidRPr="003D3200">
        <w:rPr>
          <w:rFonts w:ascii="仿宋" w:eastAsia="仿宋" w:hAnsi="仿宋" w:cs="仿宋-GB2312" w:hint="eastAsia"/>
          <w:bCs/>
          <w:sz w:val="32"/>
          <w:szCs w:val="32"/>
        </w:rPr>
        <w:t>，</w:t>
      </w:r>
      <w:r w:rsidRPr="003D3200">
        <w:rPr>
          <w:rFonts w:ascii="仿宋" w:eastAsia="仿宋" w:hAnsi="仿宋" w:cs="仿宋-GB2312" w:hint="eastAsia"/>
          <w:sz w:val="32"/>
          <w:szCs w:val="32"/>
        </w:rPr>
        <w:t>房地产开发企业本年度销售未完工开发产</w:t>
      </w:r>
      <w:r w:rsidRPr="003D3200">
        <w:rPr>
          <w:rFonts w:ascii="仿宋" w:eastAsia="仿宋" w:hAnsi="仿宋" w:cs="仿宋-GB2312" w:hint="eastAsia"/>
          <w:sz w:val="32"/>
          <w:szCs w:val="32"/>
        </w:rPr>
        <w:lastRenderedPageBreak/>
        <w:t>品的收入XXXXXX元，减除本年度已完工开发产品销售收入中在以前年度已作为计算业务招待费基数的收入XXXXXX元）；</w:t>
      </w:r>
      <w:r w:rsidRPr="003D3200">
        <w:rPr>
          <w:rFonts w:ascii="仿宋" w:eastAsia="仿宋" w:hAnsi="仿宋" w:cs="仿宋-GB2312" w:hint="eastAsia"/>
          <w:kern w:val="0"/>
          <w:sz w:val="32"/>
          <w:szCs w:val="32"/>
        </w:rPr>
        <w:t>按</w:t>
      </w:r>
      <w:r w:rsidRPr="003D3200">
        <w:rPr>
          <w:rFonts w:ascii="仿宋" w:eastAsia="仿宋" w:hAnsi="仿宋" w:cs="仿宋-GB2312" w:hint="eastAsia"/>
          <w:sz w:val="32"/>
          <w:szCs w:val="32"/>
        </w:rPr>
        <w:t>税收规定</w:t>
      </w:r>
      <w:r w:rsidRPr="003D3200">
        <w:rPr>
          <w:rFonts w:ascii="仿宋" w:eastAsia="仿宋" w:hAnsi="仿宋" w:cs="仿宋-GB2312" w:hint="eastAsia"/>
          <w:kern w:val="0"/>
          <w:sz w:val="32"/>
          <w:szCs w:val="32"/>
        </w:rPr>
        <w:t>的比例计算可税前扣除的业务招待费限额为</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元，与实际支出可税前扣除限额比较取其低者为允许税前扣除的税收金额XXXXXX元</w:t>
      </w:r>
      <w:r w:rsidRPr="003D3200">
        <w:rPr>
          <w:rFonts w:ascii="仿宋" w:eastAsia="仿宋" w:hAnsi="仿宋" w:cs="仿宋-GB2312" w:hint="eastAsia"/>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31" w:name="gg"/>
      <w:bookmarkStart w:id="32" w:name="_Toc344332808"/>
      <w:bookmarkEnd w:id="31"/>
      <w:r w:rsidRPr="003D3200">
        <w:rPr>
          <w:rFonts w:ascii="仿宋" w:eastAsia="仿宋" w:hAnsi="仿宋" w:cs="仿宋-GB2312" w:hint="eastAsia"/>
          <w:b/>
          <w:sz w:val="32"/>
          <w:szCs w:val="32"/>
        </w:rPr>
        <w:t>（4）广告费和业务宣传费支出</w:t>
      </w:r>
      <w:bookmarkEnd w:id="32"/>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 xml:space="preserve">[提示：如本年及以前没有发生广告费和业务宣传费支出纳税调整情形的，作如下披露：]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贵单位在本纳税年度及以前年度没有发生广告费和业务宣传费支出纳税调整情况。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[提示：如有发生广告费和业务宣传费支出纳税调整情形的，作如下披露：]</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税前实际列支广告费和业务宣传费XXXXXX元，根据《企业所得税法实施条例》（中华人民共和国国务院令第512号）第四十四条、《关于企业所得税若干税务事项衔接问题的通知》（国税函[2009]98号）第七条、《关于企业所得税执行中若干税务处理问题的通知》（国税函[2009]202号）第一条、《关于广告费和业务宣传费支出税前扣除政策的通知》（财税[2012]48号）及《关于广告费和业务宣传费支出税前扣除政策的通知》（财税[2017]41）文件的规定，本年符合条件广告费和业务宣传费支出XXXXXX元（实际列支广告费和业务宣传费XXXXXX元-不允许扣除的广告费和业务宣传费支出XXXXXX元），本年计算的广告费和业务宣传费扣除限额（销售&lt;营业&gt;收入XXXXXX元×税收规定的扣除率XXXXXX%），复核确认税收金额XXXXXX元，以前年度累计结转扣除额XXXXXX元，本年扣除的以前年度结转</w:t>
      </w:r>
      <w:r w:rsidRPr="003D3200">
        <w:rPr>
          <w:rFonts w:ascii="仿宋" w:eastAsia="仿宋" w:hAnsi="仿宋" w:cs="仿宋-GB2312" w:hint="eastAsia"/>
          <w:sz w:val="32"/>
          <w:szCs w:val="32"/>
        </w:rPr>
        <w:lastRenderedPageBreak/>
        <w:t>额XXXXXX元，按照分摊协议归集至其他关联方的广告费和业务宣传费XXXXXX元，按照分摊协议从其他关联方归集至被复核单位的广告费和业务宣传费XXXXXX元，复核确认纳税调整增加XXXXXX元，或复核确认纳税调整减少XXXXXX元，累计结转以后年度扣除额XXXXXX元。</w:t>
      </w:r>
      <w:r w:rsidRPr="003D3200">
        <w:rPr>
          <w:rFonts w:ascii="仿宋" w:eastAsia="仿宋" w:hAnsi="仿宋" w:cs="仿宋-GB2312" w:hint="eastAsia"/>
          <w:bCs/>
          <w:sz w:val="32"/>
          <w:szCs w:val="32"/>
        </w:rPr>
        <w:t>具体详见《广告费和业务宣传费跨年度纳税调整明细表》（A105060）。</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33" w:name="_Toc344332809"/>
      <w:r w:rsidRPr="003D3200">
        <w:rPr>
          <w:rFonts w:ascii="仿宋" w:eastAsia="仿宋" w:hAnsi="仿宋" w:cs="仿宋-GB2312" w:hint="eastAsia"/>
          <w:b/>
          <w:sz w:val="32"/>
          <w:szCs w:val="32"/>
        </w:rPr>
        <w:t>（5）捐赠支出</w:t>
      </w:r>
      <w:bookmarkEnd w:id="33"/>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w:t>
      </w:r>
      <w:r w:rsidRPr="003D3200">
        <w:rPr>
          <w:rFonts w:ascii="仿宋" w:eastAsia="仿宋" w:hAnsi="仿宋" w:cs="仿宋-GB2312" w:hint="eastAsia"/>
          <w:i/>
          <w:kern w:val="0"/>
          <w:sz w:val="32"/>
          <w:szCs w:val="32"/>
          <w:shd w:val="pct10" w:color="auto" w:fill="FFFFFF"/>
        </w:rPr>
        <w:t>会计上</w:t>
      </w:r>
      <w:r w:rsidRPr="003D3200">
        <w:rPr>
          <w:rFonts w:ascii="仿宋" w:eastAsia="仿宋" w:hAnsi="仿宋" w:cs="仿宋-GB2312" w:hint="eastAsia"/>
          <w:bCs/>
          <w:i/>
          <w:sz w:val="32"/>
          <w:szCs w:val="32"/>
          <w:shd w:val="pct10" w:color="auto" w:fill="FFFFFF"/>
        </w:rPr>
        <w:t xml:space="preserve">没有发生捐赠支出情形的，作如下披露：]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w:t>
      </w:r>
      <w:r w:rsidRPr="003D3200">
        <w:rPr>
          <w:rFonts w:ascii="仿宋" w:eastAsia="仿宋" w:hAnsi="仿宋" w:cs="仿宋-GB2312" w:hint="eastAsia"/>
          <w:kern w:val="0"/>
          <w:sz w:val="32"/>
          <w:szCs w:val="32"/>
        </w:rPr>
        <w:t>会计上</w:t>
      </w:r>
      <w:r w:rsidRPr="003D3200">
        <w:rPr>
          <w:rFonts w:ascii="仿宋" w:eastAsia="仿宋" w:hAnsi="仿宋" w:cs="仿宋-GB2312" w:hint="eastAsia"/>
          <w:bCs/>
          <w:sz w:val="32"/>
          <w:szCs w:val="32"/>
        </w:rPr>
        <w:t>没有发生捐赠支出情况。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因此，具体确认的纳税调整额是包括限额扣除的公益性捐赠部分和非公益性捐赠部分并据此复核A105070表的填报。]</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发生捐赠支出行为，根据记录捐赠支出的各有关账户的合计金额，确认账载金额XXXXXX元，其中：公益性捐赠账载金额XXXXXX元，非公益性捐赠账载金额XXXXXX元，以前年度结转可扣除的捐赠额XXXXXX元。根据</w:t>
      </w:r>
      <w:r w:rsidR="00240D1F"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本年度按税收规定计算的扣除限额XXXXXX元，复核确认税收金额XXXXXX元，复核确认纳税调整增加XXXXXX元，纳税调减金额XXXXXX元，可结转以后年度扣除的捐赠额合计XXXXXX元。具体调整事项如下：</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非公益性捐赠账载金额XXXXXX元，复核确认纳税调整</w:t>
      </w:r>
      <w:r w:rsidR="00811ADB" w:rsidRPr="003D3200">
        <w:rPr>
          <w:rFonts w:ascii="仿宋" w:eastAsia="仿宋" w:hAnsi="仿宋" w:cs="仿宋-GB2312" w:hint="eastAsia"/>
          <w:sz w:val="32"/>
          <w:szCs w:val="32"/>
        </w:rPr>
        <w:lastRenderedPageBreak/>
        <w:t>增加XXXXXX元；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全额扣除的公益性捐赠账载金额XXXXXX元，复核确认税收金额XXXXXX元；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 xml:space="preserve">限额扣除的公益性捐赠复核确认纳税调整增加XXXXXX元（以纳税申报表主表利润总额XXXXXX元乘以12%的数额），具体数据如下：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A、前三年度（XXXXXX年）：以前年度结转可扣除的捐赠额XXXXXX元，纳税调减金额XXXXXX元；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B、前二年度（XXXXXX年）：以前年度结转可扣除的捐赠额XXXXXX</w:t>
      </w:r>
      <w:r w:rsidR="00C3773F" w:rsidRPr="003D3200">
        <w:rPr>
          <w:rFonts w:ascii="仿宋" w:eastAsia="仿宋" w:hAnsi="仿宋" w:cs="仿宋-GB2312" w:hint="eastAsia"/>
          <w:sz w:val="32"/>
          <w:szCs w:val="32"/>
        </w:rPr>
        <w:fldChar w:fldCharType="begin"/>
      </w:r>
      <w:r w:rsidRPr="003D3200">
        <w:rPr>
          <w:rFonts w:ascii="仿宋" w:eastAsia="仿宋" w:hAnsi="仿宋" w:cs="仿宋-GB2312" w:hint="eastAsia"/>
          <w:sz w:val="32"/>
          <w:szCs w:val="32"/>
        </w:rPr>
        <w:instrText xml:space="preserve"> LINK Excel.Sheet.8 D:\\QQ2011\\Users\\294779435\\FileRecv\\2012年企业所得税申报表(1).xls 弥补亏损明细表!R10C12 \a \t  \* MERGEFORMAT </w:instrText>
      </w:r>
      <w:r w:rsidR="00C3773F" w:rsidRPr="003D3200">
        <w:rPr>
          <w:rFonts w:ascii="仿宋" w:eastAsia="仿宋" w:hAnsi="仿宋" w:cs="仿宋-GB2312" w:hint="eastAsia"/>
          <w:sz w:val="32"/>
          <w:szCs w:val="32"/>
        </w:rPr>
        <w:fldChar w:fldCharType="end"/>
      </w:r>
      <w:r w:rsidRPr="003D3200">
        <w:rPr>
          <w:rFonts w:ascii="仿宋" w:eastAsia="仿宋" w:hAnsi="仿宋" w:cs="仿宋-GB2312" w:hint="eastAsia"/>
          <w:sz w:val="32"/>
          <w:szCs w:val="32"/>
        </w:rPr>
        <w:t>元，纳税调减金额XXXXXX元，可结转以后年度扣除的捐赠额XXXXXX元；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C、前一年度（XXXXXX年）：以前年度结转可扣除的捐赠额XXXXXX元，纳税调减金额XXXXXX元，可结转以后年度扣除的捐赠额XXXXXX元；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D、本年度账载金额XXXXXX元， 按税收规定计算的扣除限额XXXXXX元，税收金额XXXXXX元，纳税调增金额XXXXXX元，可结转以后年度扣除的捐赠额XXXXXX元。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本项目</w:t>
      </w:r>
      <w:r w:rsidRPr="003D3200">
        <w:rPr>
          <w:rFonts w:ascii="仿宋" w:eastAsia="仿宋" w:hAnsi="仿宋" w:cs="仿宋-GB2312" w:hint="eastAsia"/>
          <w:sz w:val="32"/>
          <w:szCs w:val="32"/>
        </w:rPr>
        <w:t>纳税调整增加确认为XXXXXX元。</w:t>
      </w:r>
      <w:r w:rsidRPr="003D3200">
        <w:rPr>
          <w:rFonts w:ascii="仿宋" w:eastAsia="仿宋" w:hAnsi="仿宋" w:cs="仿宋-GB2312" w:hint="eastAsia"/>
          <w:bCs/>
          <w:sz w:val="32"/>
          <w:szCs w:val="32"/>
        </w:rPr>
        <w:t>具体详见《捐赠支出及纳税调整明细表》（A105070）。</w:t>
      </w:r>
    </w:p>
    <w:p w:rsidR="002354F2" w:rsidRPr="003D3200" w:rsidRDefault="00811ADB">
      <w:pPr>
        <w:adjustRightInd w:val="0"/>
        <w:snapToGrid w:val="0"/>
        <w:ind w:firstLine="480"/>
        <w:outlineLvl w:val="0"/>
        <w:rPr>
          <w:rFonts w:ascii="仿宋" w:eastAsia="仿宋" w:hAnsi="仿宋" w:cs="仿宋-GB2312"/>
          <w:b/>
          <w:sz w:val="32"/>
          <w:szCs w:val="32"/>
        </w:rPr>
      </w:pPr>
      <w:bookmarkStart w:id="34" w:name="lx"/>
      <w:bookmarkStart w:id="35" w:name="_Toc344332810"/>
      <w:bookmarkEnd w:id="34"/>
      <w:r w:rsidRPr="003D3200">
        <w:rPr>
          <w:rFonts w:ascii="仿宋" w:eastAsia="仿宋" w:hAnsi="仿宋" w:cs="仿宋-GB2312" w:hint="eastAsia"/>
          <w:b/>
          <w:sz w:val="32"/>
          <w:szCs w:val="32"/>
        </w:rPr>
        <w:t>（6）利息支出</w:t>
      </w:r>
      <w:bookmarkEnd w:id="35"/>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[提示：如没有发生利息支出纳税调整情形的，作如下披露：]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经复核，贵单位在本纳税年度没有发生利息支出纳税调整情况。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lastRenderedPageBreak/>
        <w:t>[提示：如有发生利息支出纳税调整情形的，作如下披露：]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sz w:val="32"/>
          <w:szCs w:val="32"/>
        </w:rPr>
        <w:t>贵单位本纳税年度复核后利息支出共计XXXXXX元，其中：资本化的利息支出XXXXXX元，计入当期损益的利息支出</w:t>
      </w:r>
      <w:r w:rsidRPr="003D3200">
        <w:rPr>
          <w:rFonts w:ascii="仿宋" w:eastAsia="仿宋" w:hAnsi="仿宋" w:cs="仿宋-GB2312" w:hint="eastAsia"/>
          <w:kern w:val="0"/>
          <w:sz w:val="32"/>
          <w:szCs w:val="32"/>
        </w:rPr>
        <w:t>XXXXXX元</w:t>
      </w:r>
      <w:r w:rsidRPr="003D3200">
        <w:rPr>
          <w:rFonts w:ascii="仿宋" w:eastAsia="仿宋" w:hAnsi="仿宋" w:cs="仿宋-GB2312" w:hint="eastAsia"/>
          <w:bCs/>
          <w:sz w:val="32"/>
          <w:szCs w:val="32"/>
        </w:rPr>
        <w:t>，根据税收规定允许作为财务费用在本年税前扣除的利息支出</w:t>
      </w:r>
      <w:r w:rsidRPr="003D3200">
        <w:rPr>
          <w:rFonts w:ascii="仿宋" w:eastAsia="仿宋" w:hAnsi="仿宋" w:cs="仿宋-GB2312" w:hint="eastAsia"/>
          <w:kern w:val="0"/>
          <w:sz w:val="32"/>
          <w:szCs w:val="32"/>
        </w:rPr>
        <w:t>金额XXXXXX元</w:t>
      </w:r>
      <w:r w:rsidRPr="003D3200">
        <w:rPr>
          <w:rFonts w:ascii="仿宋" w:eastAsia="仿宋" w:hAnsi="仿宋" w:cs="仿宋-GB2312" w:hint="eastAsia"/>
          <w:bCs/>
          <w:sz w:val="32"/>
          <w:szCs w:val="32"/>
        </w:rPr>
        <w:t>,纳税调整增加／减少经复核确认为XXXXXX元</w:t>
      </w:r>
      <w:r w:rsidRPr="003D3200">
        <w:rPr>
          <w:rFonts w:ascii="仿宋" w:eastAsia="仿宋" w:hAnsi="仿宋" w:cs="仿宋-GB2312" w:hint="eastAsia"/>
          <w:sz w:val="32"/>
          <w:szCs w:val="32"/>
        </w:rPr>
        <w:t>。</w:t>
      </w:r>
      <w:r w:rsidRPr="003D3200">
        <w:rPr>
          <w:rFonts w:ascii="仿宋" w:eastAsia="仿宋" w:hAnsi="仿宋" w:cs="仿宋-GB2312" w:hint="eastAsia"/>
          <w:bCs/>
          <w:i/>
          <w:sz w:val="32"/>
          <w:szCs w:val="32"/>
          <w:shd w:val="pct10" w:color="auto" w:fill="FFFFFF"/>
        </w:rPr>
        <w:t>[提示：此处仅反映计入当期损益的利息支出纳税调整情况，</w:t>
      </w:r>
      <w:r w:rsidRPr="003D3200">
        <w:rPr>
          <w:rFonts w:ascii="仿宋" w:eastAsia="仿宋" w:hAnsi="仿宋" w:cs="仿宋-GB2312" w:hint="eastAsia"/>
          <w:i/>
          <w:sz w:val="32"/>
          <w:szCs w:val="32"/>
          <w:shd w:val="pct10" w:color="auto" w:fill="FFFFFF"/>
        </w:rPr>
        <w:t>对于</w:t>
      </w:r>
      <w:r w:rsidRPr="003D3200">
        <w:rPr>
          <w:rFonts w:ascii="仿宋" w:eastAsia="仿宋" w:hAnsi="仿宋" w:cs="仿宋-GB2312" w:hint="eastAsia"/>
          <w:bCs/>
          <w:i/>
          <w:sz w:val="32"/>
          <w:szCs w:val="32"/>
          <w:shd w:val="pct10" w:color="auto" w:fill="FFFFFF"/>
        </w:rPr>
        <w:t>应当资本化调整的利息，包括</w:t>
      </w:r>
      <w:r w:rsidRPr="003D3200">
        <w:rPr>
          <w:rFonts w:ascii="仿宋" w:eastAsia="仿宋" w:hAnsi="仿宋" w:cs="仿宋-GB2312" w:hint="eastAsia"/>
          <w:i/>
          <w:sz w:val="32"/>
          <w:szCs w:val="32"/>
          <w:shd w:val="pct10" w:color="auto" w:fill="FFFFFF"/>
        </w:rPr>
        <w:t>房地产完工前应计入</w:t>
      </w:r>
      <w:r w:rsidRPr="003D3200">
        <w:rPr>
          <w:rFonts w:ascii="仿宋" w:eastAsia="仿宋" w:hAnsi="仿宋" w:cs="仿宋-GB2312" w:hint="eastAsia"/>
          <w:i/>
          <w:kern w:val="0"/>
          <w:sz w:val="32"/>
          <w:szCs w:val="32"/>
          <w:shd w:val="pct10" w:color="auto" w:fill="FFFFFF"/>
        </w:rPr>
        <w:t>未完工</w:t>
      </w:r>
      <w:r w:rsidRPr="003D3200">
        <w:rPr>
          <w:rFonts w:ascii="仿宋" w:eastAsia="仿宋" w:hAnsi="仿宋" w:cs="仿宋-GB2312" w:hint="eastAsia"/>
          <w:i/>
          <w:sz w:val="32"/>
          <w:szCs w:val="32"/>
          <w:shd w:val="pct10" w:color="auto" w:fill="FFFFFF"/>
        </w:rPr>
        <w:t>开发产品项目（在建成本对象和未建成本对象）</w:t>
      </w:r>
      <w:r w:rsidRPr="003D3200">
        <w:rPr>
          <w:rFonts w:ascii="仿宋" w:eastAsia="仿宋" w:hAnsi="仿宋" w:cs="仿宋-GB2312" w:hint="eastAsia"/>
          <w:i/>
          <w:kern w:val="0"/>
          <w:sz w:val="32"/>
          <w:szCs w:val="32"/>
          <w:shd w:val="pct10" w:color="auto" w:fill="FFFFFF"/>
        </w:rPr>
        <w:t>计税</w:t>
      </w:r>
      <w:r w:rsidRPr="003D3200">
        <w:rPr>
          <w:rFonts w:ascii="仿宋" w:eastAsia="仿宋" w:hAnsi="仿宋" w:cs="仿宋-GB2312" w:hint="eastAsia"/>
          <w:i/>
          <w:sz w:val="32"/>
          <w:szCs w:val="32"/>
          <w:shd w:val="pct10" w:color="auto" w:fill="FFFFFF"/>
        </w:rPr>
        <w:t>成本</w:t>
      </w:r>
      <w:r w:rsidRPr="003D3200">
        <w:rPr>
          <w:rFonts w:ascii="仿宋" w:eastAsia="仿宋" w:hAnsi="仿宋" w:cs="仿宋-GB2312" w:hint="eastAsia"/>
          <w:bCs/>
          <w:i/>
          <w:sz w:val="32"/>
          <w:szCs w:val="32"/>
          <w:shd w:val="pct10" w:color="auto" w:fill="FFFFFF"/>
        </w:rPr>
        <w:t>调整</w:t>
      </w:r>
      <w:r w:rsidRPr="003D3200">
        <w:rPr>
          <w:rFonts w:ascii="仿宋" w:eastAsia="仿宋" w:hAnsi="仿宋" w:cs="仿宋-GB2312" w:hint="eastAsia"/>
          <w:i/>
          <w:sz w:val="32"/>
          <w:szCs w:val="32"/>
          <w:shd w:val="pct10" w:color="auto" w:fill="FFFFFF"/>
        </w:rPr>
        <w:t>的利息支出</w:t>
      </w:r>
      <w:r w:rsidRPr="003D3200">
        <w:rPr>
          <w:rFonts w:ascii="仿宋" w:eastAsia="仿宋" w:hAnsi="仿宋" w:cs="仿宋-GB2312" w:hint="eastAsia"/>
          <w:bCs/>
          <w:i/>
          <w:sz w:val="32"/>
          <w:szCs w:val="32"/>
          <w:shd w:val="pct10" w:color="auto" w:fill="FFFFFF"/>
        </w:rPr>
        <w:t>等，</w:t>
      </w:r>
      <w:r w:rsidRPr="003D3200">
        <w:rPr>
          <w:rFonts w:ascii="仿宋" w:eastAsia="仿宋" w:hAnsi="仿宋" w:cs="仿宋-GB2312" w:hint="eastAsia"/>
          <w:i/>
          <w:sz w:val="32"/>
          <w:szCs w:val="32"/>
          <w:shd w:val="pct10" w:color="auto" w:fill="FFFFFF"/>
        </w:rPr>
        <w:t>在本复核说明</w:t>
      </w:r>
      <w:r w:rsidRPr="003D3200">
        <w:rPr>
          <w:rFonts w:ascii="仿宋" w:eastAsia="仿宋" w:hAnsi="仿宋" w:cs="仿宋-GB2312" w:hint="eastAsia"/>
          <w:bCs/>
          <w:i/>
          <w:sz w:val="32"/>
          <w:szCs w:val="32"/>
          <w:shd w:val="pct10" w:color="auto" w:fill="FFFFFF"/>
        </w:rPr>
        <w:t xml:space="preserve"> “资产类调整项目的复核”</w:t>
      </w:r>
      <w:r w:rsidRPr="003D3200">
        <w:rPr>
          <w:rFonts w:ascii="仿宋" w:eastAsia="仿宋" w:hAnsi="仿宋" w:cs="仿宋-GB2312" w:hint="eastAsia"/>
          <w:i/>
          <w:sz w:val="32"/>
          <w:szCs w:val="32"/>
          <w:shd w:val="pct10" w:color="auto" w:fill="FFFFFF"/>
        </w:rPr>
        <w:t>反映]</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①向关联方非金融企业借款的利息支出账载金额XXXXXX元，税收金额XXXXXX元，纳税调整金额XXXXXX元。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②向非关联方非金融企业借款的利息支出账载金额XXXXXX元，税收金额XXXXXX元，纳税调整金额XXXXXX元。</w:t>
      </w:r>
    </w:p>
    <w:p w:rsidR="002354F2" w:rsidRPr="003D3200" w:rsidRDefault="00C3773F">
      <w:pPr>
        <w:ind w:firstLineChars="200" w:firstLine="640"/>
        <w:rPr>
          <w:rFonts w:ascii="仿宋" w:eastAsia="仿宋" w:hAnsi="仿宋" w:cs="仿宋-GB2312"/>
          <w:i/>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企业投资者投资未到位而发生的利息支出账载金额XXXXXX元，税收金额XXXXXX元，纳税调整金额XXXXXX元。计算过程如下：</w:t>
      </w:r>
      <w:r w:rsidR="00811ADB" w:rsidRPr="003D3200">
        <w:rPr>
          <w:rFonts w:ascii="仿宋" w:eastAsia="仿宋" w:hAnsi="仿宋" w:cs="仿宋-GB2312" w:hint="eastAsia"/>
          <w:sz w:val="32"/>
          <w:szCs w:val="32"/>
        </w:rPr>
        <w:br/>
      </w:r>
      <w:r w:rsidR="00811ADB" w:rsidRPr="003D3200">
        <w:rPr>
          <w:rFonts w:ascii="仿宋" w:eastAsia="仿宋" w:hAnsi="仿宋" w:cs="仿宋-GB2312" w:hint="eastAsia"/>
          <w:i/>
          <w:sz w:val="32"/>
          <w:szCs w:val="32"/>
        </w:rPr>
        <w:t xml:space="preserve">　　</w:t>
      </w:r>
      <w:r w:rsidR="00811ADB" w:rsidRPr="003D3200">
        <w:rPr>
          <w:rFonts w:ascii="仿宋" w:eastAsia="仿宋" w:hAnsi="仿宋" w:cs="仿宋-GB2312" w:hint="eastAsia"/>
          <w:sz w:val="32"/>
          <w:szCs w:val="32"/>
        </w:rPr>
        <w:t>企业每一计算期不得扣除的借款利息＝该期间借款利息额×该期间未缴足注册资本额÷该期间借款额</w:t>
      </w:r>
    </w:p>
    <w:p w:rsidR="002354F2" w:rsidRPr="003D3200" w:rsidRDefault="00811ADB">
      <w:pPr>
        <w:widowControl/>
        <w:tabs>
          <w:tab w:val="left" w:pos="1080"/>
        </w:tabs>
        <w:adjustRightInd w:val="0"/>
        <w:snapToGrid w:val="0"/>
        <w:ind w:firstLineChars="200" w:firstLine="640"/>
        <w:rPr>
          <w:rFonts w:ascii="仿宋" w:eastAsia="仿宋" w:hAnsi="仿宋" w:cs="仿宋-GB2312"/>
          <w:i/>
          <w:kern w:val="0"/>
          <w:sz w:val="32"/>
          <w:szCs w:val="32"/>
          <w:shd w:val="pct10" w:color="auto" w:fill="FFFFFF"/>
        </w:rPr>
      </w:pPr>
      <w:r w:rsidRPr="003D3200">
        <w:rPr>
          <w:rFonts w:ascii="仿宋" w:eastAsia="仿宋" w:hAnsi="仿宋" w:cs="仿宋-GB2312" w:hint="eastAsia"/>
          <w:i/>
          <w:sz w:val="32"/>
          <w:szCs w:val="32"/>
          <w:shd w:val="pct10"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和。）</w:t>
      </w:r>
    </w:p>
    <w:p w:rsidR="002354F2" w:rsidRPr="003D3200" w:rsidRDefault="00811ADB">
      <w:pPr>
        <w:adjustRightInd w:val="0"/>
        <w:snapToGrid w:val="0"/>
        <w:ind w:firstLine="42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rPr>
        <w:t xml:space="preserve"> </w:t>
      </w:r>
    </w:p>
    <w:p w:rsidR="002354F2" w:rsidRPr="003D3200" w:rsidRDefault="00811ADB">
      <w:pPr>
        <w:widowControl/>
        <w:tabs>
          <w:tab w:val="left" w:pos="1080"/>
        </w:tabs>
        <w:adjustRightInd w:val="0"/>
        <w:snapToGrid w:val="0"/>
        <w:ind w:firstLineChars="200" w:firstLine="640"/>
        <w:rPr>
          <w:rFonts w:ascii="仿宋" w:eastAsia="仿宋" w:hAnsi="仿宋" w:cs="仿宋-GB2312"/>
          <w:i/>
          <w:kern w:val="0"/>
          <w:sz w:val="32"/>
          <w:szCs w:val="32"/>
          <w:shd w:val="pct10" w:color="auto" w:fill="FFFFFF"/>
        </w:rPr>
      </w:pPr>
      <w:r w:rsidRPr="003D3200">
        <w:rPr>
          <w:rFonts w:ascii="仿宋" w:eastAsia="仿宋" w:hAnsi="仿宋" w:cs="仿宋-GB2312" w:hint="eastAsia"/>
          <w:i/>
          <w:sz w:val="32"/>
          <w:szCs w:val="32"/>
          <w:shd w:val="pct10" w:color="auto" w:fill="FFFFFF"/>
        </w:rPr>
        <w:t>[提示：对利息支出的纳税调整，应披露具体事实、计算过程和金额，如向非金融企业/自然人支付超过规定利率</w:t>
      </w:r>
      <w:r w:rsidRPr="003D3200">
        <w:rPr>
          <w:rFonts w:ascii="仿宋" w:eastAsia="仿宋" w:hAnsi="仿宋" w:cs="仿宋-GB2312" w:hint="eastAsia"/>
          <w:i/>
          <w:sz w:val="32"/>
          <w:szCs w:val="32"/>
          <w:shd w:val="pct10" w:color="auto" w:fill="FFFFFF"/>
        </w:rPr>
        <w:lastRenderedPageBreak/>
        <w:t>水平</w:t>
      </w:r>
      <w:r w:rsidRPr="003D3200">
        <w:rPr>
          <w:rFonts w:ascii="仿宋" w:eastAsia="仿宋" w:hAnsi="仿宋" w:cs="仿宋-GB2312" w:hint="eastAsia"/>
          <w:bCs/>
          <w:i/>
          <w:sz w:val="32"/>
          <w:szCs w:val="32"/>
          <w:shd w:val="pct10" w:color="auto" w:fill="FFFFFF"/>
        </w:rPr>
        <w:t>调整</w:t>
      </w:r>
      <w:r w:rsidRPr="003D3200">
        <w:rPr>
          <w:rFonts w:ascii="仿宋" w:eastAsia="仿宋" w:hAnsi="仿宋" w:cs="仿宋-GB2312" w:hint="eastAsia"/>
          <w:i/>
          <w:sz w:val="32"/>
          <w:szCs w:val="32"/>
          <w:shd w:val="pct10" w:color="auto" w:fill="FFFFFF"/>
        </w:rPr>
        <w:t>的利息、关联企业借款调整的利息、支付给自然人的是否代扣缴个人所得税等。]</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6" w:name="_Toc344332812"/>
      <w:r w:rsidRPr="003D3200">
        <w:rPr>
          <w:rFonts w:ascii="仿宋" w:eastAsia="仿宋" w:hAnsi="仿宋" w:cs="仿宋-GB2312" w:hint="eastAsia"/>
          <w:b/>
          <w:sz w:val="32"/>
          <w:szCs w:val="32"/>
        </w:rPr>
        <w:t>（7）</w:t>
      </w:r>
      <w:r w:rsidRPr="003D3200">
        <w:rPr>
          <w:rFonts w:ascii="仿宋" w:eastAsia="仿宋" w:hAnsi="仿宋" w:cs="仿宋-GB2312" w:hint="eastAsia"/>
          <w:b/>
          <w:kern w:val="0"/>
          <w:sz w:val="32"/>
          <w:szCs w:val="32"/>
        </w:rPr>
        <w:t>罚金、罚款和被没收财物的损失</w:t>
      </w:r>
      <w:bookmarkEnd w:id="36"/>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[提示：如没有发生罚金、罚款和被没收财物的损失纳税调整情形的，作如下披露：]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贵单位在本纳税年度没有发生罚金、罚款和被没收财物的损失纳税调整情况。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[提示：如有发生罚金、罚款和被没收财物的损失纳税调整情形的，作如下披露：]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kern w:val="0"/>
          <w:sz w:val="32"/>
          <w:szCs w:val="32"/>
        </w:rPr>
        <w:t>贵单位本纳税年度</w:t>
      </w:r>
      <w:r w:rsidRPr="003D3200">
        <w:rPr>
          <w:rFonts w:ascii="仿宋" w:eastAsia="仿宋" w:hAnsi="仿宋" w:cs="仿宋-GB2312" w:hint="eastAsia"/>
          <w:bCs/>
          <w:sz w:val="32"/>
          <w:szCs w:val="32"/>
        </w:rPr>
        <w:t>复核后</w:t>
      </w:r>
      <w:r w:rsidRPr="003D3200">
        <w:rPr>
          <w:rFonts w:ascii="仿宋" w:eastAsia="仿宋" w:hAnsi="仿宋" w:cs="仿宋-GB2312" w:hint="eastAsia"/>
          <w:kern w:val="0"/>
          <w:sz w:val="32"/>
          <w:szCs w:val="32"/>
        </w:rPr>
        <w:t>罚金、罚款和被没收财物的损失XXXXXX元</w:t>
      </w:r>
      <w:r w:rsidRPr="003D3200">
        <w:rPr>
          <w:rFonts w:ascii="仿宋" w:eastAsia="仿宋" w:hAnsi="仿宋" w:cs="仿宋-GB2312" w:hint="eastAsia"/>
          <w:bCs/>
          <w:sz w:val="32"/>
          <w:szCs w:val="32"/>
        </w:rPr>
        <w:t>，其中：因XXXX事项被XXXX单位处以XXXX元罚款，……。</w:t>
      </w:r>
      <w:r w:rsidRPr="003D3200">
        <w:rPr>
          <w:rFonts w:ascii="仿宋" w:eastAsia="仿宋" w:hAnsi="仿宋" w:cs="仿宋-GB2312" w:hint="eastAsia"/>
          <w:bCs/>
          <w:i/>
          <w:sz w:val="32"/>
          <w:szCs w:val="32"/>
          <w:shd w:val="pct10" w:color="auto" w:fill="FFFFFF"/>
        </w:rPr>
        <w:t>[提示：要求分别说明支付项目、原因、支付对象、金额等，</w:t>
      </w:r>
      <w:r w:rsidRPr="003D3200">
        <w:rPr>
          <w:rFonts w:ascii="仿宋" w:eastAsia="仿宋" w:hAnsi="仿宋" w:cs="仿宋-GB2312" w:hint="eastAsia"/>
          <w:i/>
          <w:kern w:val="0"/>
          <w:sz w:val="32"/>
          <w:szCs w:val="32"/>
          <w:shd w:val="pct10" w:color="auto" w:fill="FFFFFF"/>
        </w:rPr>
        <w:t>不包括纳税人根据经济合同支付的违约金；银行罚息</w:t>
      </w:r>
      <w:r w:rsidRPr="003D3200">
        <w:rPr>
          <w:rFonts w:ascii="仿宋" w:eastAsia="仿宋" w:hAnsi="仿宋" w:cs="仿宋-GB2312" w:hint="eastAsia"/>
          <w:bCs/>
          <w:i/>
          <w:sz w:val="32"/>
          <w:szCs w:val="32"/>
          <w:shd w:val="pct10" w:color="auto" w:fill="FFFFFF"/>
        </w:rPr>
        <w:t>、罚款</w:t>
      </w:r>
      <w:r w:rsidRPr="003D3200">
        <w:rPr>
          <w:rFonts w:ascii="仿宋" w:eastAsia="仿宋" w:hAnsi="仿宋" w:cs="仿宋-GB2312" w:hint="eastAsia"/>
          <w:i/>
          <w:kern w:val="0"/>
          <w:sz w:val="32"/>
          <w:szCs w:val="32"/>
          <w:shd w:val="pct10" w:color="auto" w:fill="FFFFFF"/>
        </w:rPr>
        <w:t>和诉讼费</w:t>
      </w:r>
      <w:r w:rsidRPr="003D3200">
        <w:rPr>
          <w:rFonts w:ascii="仿宋" w:eastAsia="仿宋" w:hAnsi="仿宋" w:cs="仿宋-GB2312" w:hint="eastAsia"/>
          <w:i/>
          <w:kern w:val="0"/>
          <w:sz w:val="32"/>
          <w:szCs w:val="32"/>
        </w:rPr>
        <w:t>]</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7" w:name="_Toc344332813"/>
      <w:r w:rsidRPr="003D3200">
        <w:rPr>
          <w:rFonts w:ascii="仿宋" w:eastAsia="仿宋" w:hAnsi="仿宋" w:cs="仿宋-GB2312" w:hint="eastAsia"/>
          <w:b/>
          <w:sz w:val="32"/>
          <w:szCs w:val="32"/>
        </w:rPr>
        <w:t>（8）</w:t>
      </w:r>
      <w:r w:rsidRPr="003D3200">
        <w:rPr>
          <w:rFonts w:ascii="仿宋" w:eastAsia="仿宋" w:hAnsi="仿宋" w:cs="仿宋-GB2312" w:hint="eastAsia"/>
          <w:b/>
          <w:kern w:val="0"/>
          <w:sz w:val="32"/>
          <w:szCs w:val="32"/>
        </w:rPr>
        <w:t>税收滞纳金、</w:t>
      </w:r>
      <w:r w:rsidRPr="003D3200">
        <w:rPr>
          <w:rFonts w:ascii="仿宋" w:eastAsia="仿宋" w:hAnsi="仿宋" w:cs="仿宋-GB2312" w:hint="eastAsia"/>
          <w:b/>
          <w:sz w:val="32"/>
          <w:szCs w:val="32"/>
        </w:rPr>
        <w:t>加收利息</w:t>
      </w:r>
      <w:bookmarkEnd w:id="37"/>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[提示：如没有发生税收滞纳金、加收利息支出纳税调整情形的，作如下披露：]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贵单位在本纳税年度没有发生税收滞纳金、加收利息支出纳税调整情况。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[提示：如有发生税收滞纳金、加收利息支出纳税调整情形的，作如下披露：]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贵单位本纳税年度税收滞纳金及加收利息</w:t>
      </w:r>
      <w:r w:rsidRPr="003D3200">
        <w:rPr>
          <w:rFonts w:ascii="仿宋" w:eastAsia="仿宋" w:hAnsi="仿宋" w:cs="仿宋-GB2312" w:hint="eastAsia"/>
          <w:kern w:val="0"/>
          <w:sz w:val="32"/>
          <w:szCs w:val="32"/>
        </w:rPr>
        <w:t>XXXXXX元，其中：增值税滞纳金XXXXX元、营业税滞纳金XXXXX元</w:t>
      </w:r>
      <w:r w:rsidRPr="003D3200">
        <w:rPr>
          <w:rFonts w:ascii="仿宋" w:eastAsia="仿宋" w:hAnsi="仿宋" w:cs="仿宋-GB2312" w:hint="eastAsia"/>
          <w:bCs/>
          <w:i/>
          <w:sz w:val="32"/>
          <w:szCs w:val="32"/>
        </w:rPr>
        <w:t>，……</w:t>
      </w:r>
      <w:r w:rsidRPr="003D3200">
        <w:rPr>
          <w:rFonts w:ascii="仿宋" w:eastAsia="仿宋" w:hAnsi="仿宋" w:cs="仿宋-GB2312" w:hint="eastAsia"/>
          <w:bCs/>
          <w:i/>
          <w:sz w:val="32"/>
          <w:szCs w:val="32"/>
          <w:shd w:val="pct10" w:color="auto" w:fill="FFFFFF"/>
        </w:rPr>
        <w:t>[提示：要求分别说明支出项目、金额等]</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kern w:val="0"/>
          <w:sz w:val="32"/>
          <w:szCs w:val="32"/>
        </w:rPr>
      </w:pPr>
      <w:bookmarkStart w:id="38" w:name="_Toc344332814"/>
      <w:r w:rsidRPr="003D3200">
        <w:rPr>
          <w:rFonts w:ascii="仿宋" w:eastAsia="仿宋" w:hAnsi="仿宋" w:cs="仿宋-GB2312" w:hint="eastAsia"/>
          <w:b/>
          <w:sz w:val="32"/>
          <w:szCs w:val="32"/>
        </w:rPr>
        <w:t>（9）</w:t>
      </w:r>
      <w:r w:rsidRPr="003D3200">
        <w:rPr>
          <w:rFonts w:ascii="仿宋" w:eastAsia="仿宋" w:hAnsi="仿宋" w:cs="仿宋-GB2312" w:hint="eastAsia"/>
          <w:b/>
          <w:kern w:val="0"/>
          <w:sz w:val="32"/>
          <w:szCs w:val="32"/>
        </w:rPr>
        <w:t>赞助支出</w:t>
      </w:r>
      <w:bookmarkEnd w:id="38"/>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[提示：如没有发生赞助支出纳税调整情形的，作如下披露：]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贵单位在本纳税年度没有发生赞助支出纳税调整情况。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[提示：如有发生赞助支出纳税调整情形的，作如下披露：]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kern w:val="0"/>
          <w:sz w:val="32"/>
          <w:szCs w:val="32"/>
        </w:rPr>
        <w:lastRenderedPageBreak/>
        <w:t>贵单位本纳税年度赞助支出XXXXXX元，其中：</w:t>
      </w:r>
      <w:r w:rsidRPr="003D3200">
        <w:rPr>
          <w:rFonts w:ascii="仿宋" w:eastAsia="仿宋" w:hAnsi="仿宋" w:cs="仿宋-GB2312" w:hint="eastAsia"/>
          <w:bCs/>
          <w:i/>
          <w:sz w:val="32"/>
          <w:szCs w:val="32"/>
        </w:rPr>
        <w:t xml:space="preserve">因XXXX事项向XXXX单位赞助XXXX元，…… </w:t>
      </w:r>
      <w:r w:rsidRPr="003D3200">
        <w:rPr>
          <w:rFonts w:ascii="仿宋" w:eastAsia="仿宋" w:hAnsi="仿宋" w:cs="仿宋-GB2312" w:hint="eastAsia"/>
          <w:bCs/>
          <w:i/>
          <w:sz w:val="32"/>
          <w:szCs w:val="32"/>
          <w:shd w:val="pct10" w:color="auto" w:fill="FFFFFF"/>
        </w:rPr>
        <w:t>[提示：要求分别说明支付项目、原因、支付对象、金额等]</w:t>
      </w:r>
      <w:r w:rsidRPr="003D3200">
        <w:rPr>
          <w:rFonts w:ascii="仿宋" w:eastAsia="仿宋" w:hAnsi="仿宋" w:cs="仿宋-GB2312" w:hint="eastAsia"/>
          <w:bCs/>
          <w:i/>
          <w:sz w:val="32"/>
          <w:szCs w:val="32"/>
        </w:rPr>
        <w:t>，</w:t>
      </w:r>
      <w:r w:rsidRPr="003D3200">
        <w:rPr>
          <w:rFonts w:ascii="仿宋" w:eastAsia="仿宋" w:hAnsi="仿宋" w:cs="仿宋-GB2312" w:hint="eastAsia"/>
          <w:bCs/>
          <w:sz w:val="32"/>
          <w:szCs w:val="32"/>
        </w:rPr>
        <w:t>税收规定</w:t>
      </w:r>
      <w:r w:rsidRPr="003D3200">
        <w:rPr>
          <w:rFonts w:ascii="仿宋" w:eastAsia="仿宋" w:hAnsi="仿宋" w:cs="仿宋-GB2312" w:hint="eastAsia"/>
          <w:kern w:val="0"/>
          <w:sz w:val="32"/>
          <w:szCs w:val="32"/>
        </w:rPr>
        <w:t>不</w:t>
      </w:r>
      <w:r w:rsidRPr="003D3200">
        <w:rPr>
          <w:rFonts w:ascii="仿宋" w:eastAsia="仿宋" w:hAnsi="仿宋" w:cs="仿宋-GB2312" w:hint="eastAsia"/>
          <w:bCs/>
          <w:sz w:val="32"/>
          <w:szCs w:val="32"/>
        </w:rPr>
        <w:t>允许</w:t>
      </w:r>
      <w:r w:rsidRPr="003D3200">
        <w:rPr>
          <w:rFonts w:ascii="仿宋" w:eastAsia="仿宋" w:hAnsi="仿宋" w:cs="仿宋-GB2312" w:hint="eastAsia"/>
          <w:kern w:val="0"/>
          <w:sz w:val="32"/>
          <w:szCs w:val="32"/>
        </w:rPr>
        <w:t>税前扣除，纳税调整增加确认为XXXXXX元。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bookmarkStart w:id="39" w:name="_Toc344332817"/>
      <w:r w:rsidRPr="003D3200">
        <w:rPr>
          <w:rFonts w:ascii="仿宋" w:eastAsia="仿宋" w:hAnsi="仿宋" w:cs="仿宋-GB2312" w:hint="eastAsia"/>
          <w:b/>
          <w:sz w:val="32"/>
          <w:szCs w:val="32"/>
        </w:rPr>
        <w:t>（10）</w:t>
      </w:r>
      <w:r w:rsidRPr="003D3200">
        <w:rPr>
          <w:rFonts w:ascii="仿宋" w:eastAsia="仿宋" w:hAnsi="仿宋" w:cs="仿宋-GB2312" w:hint="eastAsia"/>
          <w:b/>
          <w:kern w:val="0"/>
          <w:sz w:val="32"/>
          <w:szCs w:val="32"/>
        </w:rPr>
        <w:t>与未实现融资收益相关在当期确认的财务费用</w:t>
      </w:r>
      <w:bookmarkEnd w:id="39"/>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[提示：如没有发生与未实现融资收益相关在当期确认的财务费用纳税调整情形的，作如下披露：]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贵单位在本纳税年度没有发生与未实现融资收益相关在当期确认的财务费用纳税调整情况。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[提示：如有发生与未实现融资收益相关在当期确认的财务费用纳税调整情形的，作如下披露：]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贵单位本纳税年度</w:t>
      </w:r>
      <w:r w:rsidRPr="003D3200">
        <w:rPr>
          <w:rFonts w:ascii="仿宋" w:eastAsia="仿宋" w:hAnsi="仿宋" w:cs="仿宋-GB2312" w:hint="eastAsia"/>
          <w:bCs/>
          <w:sz w:val="32"/>
          <w:szCs w:val="32"/>
        </w:rPr>
        <w:t>与未实现融资收益相关在当期确认的财务费用XXXXXX元，纳税调整增加/减少经复核确认为XXXXXX元。具体纳税调整如下</w:t>
      </w:r>
      <w:r w:rsidRPr="003D3200">
        <w:rPr>
          <w:rFonts w:ascii="仿宋" w:eastAsia="仿宋" w:hAnsi="仿宋" w:cs="仿宋-GB2312" w:hint="eastAsia"/>
          <w:kern w:val="0"/>
          <w:sz w:val="32"/>
          <w:szCs w:val="32"/>
        </w:rPr>
        <w:t>：</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[提示：要求分事项类型说明业务内容、金额、调整原因、依据等，可参考以下格式披露]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bCs/>
          <w:sz w:val="32"/>
          <w:szCs w:val="32"/>
        </w:rPr>
        <w:t>①贵单位本纳税年度</w:t>
      </w:r>
      <w:r w:rsidRPr="003D3200">
        <w:rPr>
          <w:rFonts w:ascii="仿宋" w:eastAsia="仿宋" w:hAnsi="仿宋" w:cs="仿宋-GB2312" w:hint="eastAsia"/>
          <w:kern w:val="0"/>
          <w:sz w:val="32"/>
          <w:szCs w:val="32"/>
        </w:rPr>
        <w:t>采用分期收款销售商品，按会计指引规定应收的合同或协议价款</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与其公允价值</w:t>
      </w:r>
      <w:r w:rsidRPr="003D3200">
        <w:rPr>
          <w:rFonts w:ascii="仿宋" w:eastAsia="仿宋" w:hAnsi="仿宋" w:cs="仿宋-GB2312" w:hint="eastAsia"/>
          <w:bCs/>
          <w:sz w:val="32"/>
          <w:szCs w:val="32"/>
        </w:rPr>
        <w:t>XXXXXX元</w:t>
      </w:r>
      <w:r w:rsidRPr="003D3200">
        <w:rPr>
          <w:rFonts w:ascii="仿宋" w:eastAsia="仿宋" w:hAnsi="仿宋" w:cs="仿宋-GB2312" w:hint="eastAsia"/>
          <w:kern w:val="0"/>
          <w:sz w:val="32"/>
          <w:szCs w:val="32"/>
        </w:rPr>
        <w:t>之间的差额，分</w:t>
      </w:r>
      <w:r w:rsidRPr="003D3200">
        <w:rPr>
          <w:rFonts w:ascii="仿宋" w:eastAsia="仿宋" w:hAnsi="仿宋" w:cs="仿宋-GB2312" w:hint="eastAsia"/>
          <w:bCs/>
          <w:sz w:val="32"/>
          <w:szCs w:val="32"/>
        </w:rPr>
        <w:t>XX年（期）</w:t>
      </w:r>
      <w:r w:rsidRPr="003D3200">
        <w:rPr>
          <w:rFonts w:ascii="仿宋" w:eastAsia="仿宋" w:hAnsi="仿宋" w:cs="仿宋-GB2312" w:hint="eastAsia"/>
          <w:kern w:val="0"/>
          <w:sz w:val="32"/>
          <w:szCs w:val="32"/>
        </w:rPr>
        <w:t>摊销，</w:t>
      </w:r>
      <w:r w:rsidRPr="003D3200">
        <w:rPr>
          <w:rFonts w:ascii="仿宋" w:eastAsia="仿宋" w:hAnsi="仿宋" w:cs="仿宋-GB2312" w:hint="eastAsia"/>
          <w:bCs/>
          <w:sz w:val="32"/>
          <w:szCs w:val="32"/>
        </w:rPr>
        <w:t>本纳税年度</w:t>
      </w:r>
      <w:r w:rsidRPr="003D3200">
        <w:rPr>
          <w:rFonts w:ascii="仿宋" w:eastAsia="仿宋" w:hAnsi="仿宋" w:cs="仿宋-GB2312" w:hint="eastAsia"/>
          <w:kern w:val="0"/>
          <w:sz w:val="32"/>
          <w:szCs w:val="32"/>
        </w:rPr>
        <w:t>冲减财务费用XXXXXX元</w:t>
      </w:r>
      <w:r w:rsidRPr="003D3200">
        <w:rPr>
          <w:rFonts w:ascii="仿宋" w:eastAsia="仿宋" w:hAnsi="仿宋" w:cs="仿宋-GB2312" w:hint="eastAsia"/>
          <w:bCs/>
          <w:sz w:val="32"/>
          <w:szCs w:val="32"/>
        </w:rPr>
        <w:t>，根据税收XXXXXX规定确认本纳税年度与未实现融资收益相关在当期确认的财务费用</w:t>
      </w:r>
      <w:r w:rsidRPr="003D3200">
        <w:rPr>
          <w:rFonts w:ascii="仿宋" w:eastAsia="仿宋" w:hAnsi="仿宋" w:cs="仿宋-GB2312" w:hint="eastAsia"/>
          <w:kern w:val="0"/>
          <w:sz w:val="32"/>
          <w:szCs w:val="32"/>
        </w:rPr>
        <w:t>纳税调整增加/减少XXXXXX元。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40" w:name="_Toc344332818"/>
      <w:r w:rsidRPr="003D3200">
        <w:rPr>
          <w:rFonts w:ascii="仿宋" w:eastAsia="仿宋" w:hAnsi="仿宋" w:cs="仿宋-GB2312" w:hint="eastAsia"/>
          <w:b/>
          <w:sz w:val="32"/>
          <w:szCs w:val="32"/>
        </w:rPr>
        <w:t>（11）佣金和手续费支出</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[提示：如没有发生佣金和手续费支出纳税调整情形的，作如下披露：]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贵单位在本纳税年度没有发生佣金和手续费支出纳税调整情况。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[提示：如有发生佣金和手续费支出纳税调整情形的，作如下披露：]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bCs/>
          <w:sz w:val="32"/>
          <w:szCs w:val="32"/>
        </w:rPr>
        <w:lastRenderedPageBreak/>
        <w:t>贵单位本纳税年度复核后佣金和手续费XXXXXX元，根据</w:t>
      </w:r>
      <w:r w:rsidR="00EA431C" w:rsidRPr="003D3200">
        <w:rPr>
          <w:rFonts w:ascii="仿宋" w:eastAsia="仿宋" w:hAnsi="仿宋" w:cs="仿宋-GB2312" w:hint="eastAsia"/>
          <w:bCs/>
          <w:sz w:val="32"/>
          <w:szCs w:val="32"/>
        </w:rPr>
        <w:t>税法</w:t>
      </w:r>
      <w:r w:rsidRPr="003D3200">
        <w:rPr>
          <w:rFonts w:ascii="仿宋" w:eastAsia="仿宋" w:hAnsi="仿宋" w:cs="仿宋-GB2312" w:hint="eastAsia"/>
          <w:sz w:val="32"/>
          <w:szCs w:val="32"/>
        </w:rPr>
        <w:t>规定</w:t>
      </w:r>
      <w:r w:rsidRPr="003D3200">
        <w:rPr>
          <w:rFonts w:ascii="仿宋" w:eastAsia="仿宋" w:hAnsi="仿宋" w:cs="仿宋-GB2312" w:hint="eastAsia"/>
          <w:bCs/>
          <w:sz w:val="32"/>
          <w:szCs w:val="32"/>
        </w:rPr>
        <w:t>允许税前扣除的金额XXXXXX元，确认纳税调整增加/减少XXXXXX元。具体纳税调整如下</w:t>
      </w:r>
      <w:r w:rsidRPr="003D3200">
        <w:rPr>
          <w:rFonts w:ascii="仿宋" w:eastAsia="仿宋" w:hAnsi="仿宋" w:cs="仿宋-GB2312" w:hint="eastAsia"/>
          <w:kern w:val="0"/>
          <w:sz w:val="32"/>
          <w:szCs w:val="32"/>
        </w:rPr>
        <w:t>：</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[提示：要求分事项类型说明支付对象、业务内容、支付标准、金额、涉及的具体会计科目及金额、计算过程、调整原因、依据等，可参考以下格式披露]</w:t>
      </w:r>
    </w:p>
    <w:p w:rsidR="002354F2" w:rsidRPr="003D3200" w:rsidRDefault="00811ADB" w:rsidP="001156C3">
      <w:pPr>
        <w:widowControl/>
        <w:tabs>
          <w:tab w:val="left" w:pos="709"/>
          <w:tab w:val="left" w:pos="851"/>
          <w:tab w:val="left" w:pos="1080"/>
        </w:tabs>
        <w:adjustRightInd w:val="0"/>
        <w:snapToGrid w:val="0"/>
        <w:ind w:firstLineChars="202" w:firstLine="646"/>
        <w:rPr>
          <w:rFonts w:ascii="仿宋" w:eastAsia="仿宋" w:hAnsi="仿宋" w:cs="仿宋-GB2312"/>
          <w:bCs/>
          <w:strike/>
          <w:sz w:val="32"/>
          <w:szCs w:val="32"/>
        </w:rPr>
      </w:pPr>
      <w:r w:rsidRPr="003D3200">
        <w:rPr>
          <w:rFonts w:ascii="仿宋" w:eastAsia="仿宋" w:hAnsi="仿宋" w:cs="仿宋-GB2312" w:hint="eastAsia"/>
          <w:bCs/>
          <w:sz w:val="32"/>
          <w:szCs w:val="32"/>
        </w:rPr>
        <w:t>①贵单位本纳税年度按XX的X%的标准向个人支付XXXXXX佣金／手续费支出XXXXXX元，</w:t>
      </w:r>
      <w:r w:rsidRPr="003D3200">
        <w:rPr>
          <w:rFonts w:ascii="仿宋" w:eastAsia="仿宋" w:hAnsi="仿宋" w:cs="仿宋-GB2312" w:hint="eastAsia"/>
          <w:sz w:val="32"/>
          <w:szCs w:val="32"/>
        </w:rPr>
        <w:t>所签</w:t>
      </w:r>
      <w:r w:rsidRPr="003D3200">
        <w:rPr>
          <w:rFonts w:ascii="仿宋" w:eastAsia="仿宋" w:hAnsi="仿宋" w:cs="仿宋-GB2312" w:hint="eastAsia"/>
          <w:bCs/>
          <w:sz w:val="32"/>
          <w:szCs w:val="32"/>
        </w:rPr>
        <w:t>服务协议或合同确认收入金额XXXXXX元，</w:t>
      </w:r>
      <w:r w:rsidRPr="003D3200">
        <w:rPr>
          <w:rFonts w:ascii="仿宋" w:eastAsia="仿宋" w:hAnsi="仿宋" w:cs="仿宋-GB2312" w:hint="eastAsia"/>
          <w:sz w:val="32"/>
          <w:szCs w:val="32"/>
        </w:rPr>
        <w:t>该项佣金／手续费支出通过借记XXXXXX科目XXXXXX元、XXXXXX科目XXXXXX元……，贷记XXXXXX科目XXXXXX元、XXXXXX科目XXXXXX元……进行核算。</w:t>
      </w:r>
      <w:r w:rsidRPr="003D3200">
        <w:rPr>
          <w:rFonts w:ascii="仿宋" w:eastAsia="仿宋" w:hAnsi="仿宋" w:cs="仿宋-GB2312" w:hint="eastAsia"/>
          <w:bCs/>
          <w:sz w:val="32"/>
          <w:szCs w:val="32"/>
        </w:rPr>
        <w:t>根据税收XXXXXX规定，贵单位可扣除的税收金额XXXXXX元，纳税调整增加确认为XXXXXX元。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sz w:val="32"/>
          <w:szCs w:val="32"/>
        </w:rPr>
        <w:t>②贵单位本纳税年度按XXX的X%的标准向XXXXXX支付……</w:t>
      </w:r>
      <w:r w:rsidRPr="003D3200">
        <w:rPr>
          <w:rFonts w:ascii="仿宋" w:eastAsia="仿宋" w:hAnsi="仿宋" w:cs="仿宋-GB2312" w:hint="eastAsia"/>
          <w:i/>
          <w:sz w:val="32"/>
          <w:szCs w:val="32"/>
          <w:shd w:val="pct10" w:color="auto" w:fill="FFFFFF"/>
        </w:rPr>
        <w:t>[提示：扣除限额的计算基数名称有不同规定的，应按规定列示该基数的名称及数额]</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（12）不征税收入用于支出所形成的费用</w:t>
      </w:r>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[提示：如本年及以前没有发生不征税收入纳税调整情形的，作如下披露：]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贵单位在本纳税年度及以前没有发生不征税收入纳税调整，也没有发生不征税收入用于支出纳税调整情况。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[提示：如有发生不征税收入纳税调整情形的，作如下披露：]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w:t>
      </w:r>
      <w:r w:rsidRPr="003D3200">
        <w:rPr>
          <w:rFonts w:ascii="仿宋" w:eastAsia="仿宋" w:hAnsi="仿宋" w:cs="仿宋-GB2312" w:hint="eastAsia"/>
          <w:sz w:val="32"/>
          <w:szCs w:val="32"/>
        </w:rPr>
        <w:t>以前年度取得不征税收入，本年用于支出所形成的费用XXXXXX元，根据税法规定，确认纳税调整增加XXXXXX元。其中：XXXXXX年度及以前年度取得符合不征税收入条件的专项用途财政性资金，</w:t>
      </w:r>
      <w:r w:rsidRPr="003D3200">
        <w:rPr>
          <w:rFonts w:ascii="仿宋" w:eastAsia="仿宋" w:hAnsi="仿宋" w:cs="仿宋-GB2312" w:hint="eastAsia"/>
          <w:bCs/>
          <w:sz w:val="32"/>
          <w:szCs w:val="32"/>
        </w:rPr>
        <w:t>本年支出费用化金额为</w:t>
      </w:r>
      <w:r w:rsidRPr="003D3200">
        <w:rPr>
          <w:rFonts w:ascii="仿宋" w:eastAsia="仿宋" w:hAnsi="仿宋" w:cs="仿宋-GB2312" w:hint="eastAsia"/>
          <w:sz w:val="32"/>
          <w:szCs w:val="32"/>
        </w:rPr>
        <w:t>XXXXXX元，确认纳税调整增加XXXXXX元。</w:t>
      </w:r>
      <w:r w:rsidRPr="003D3200">
        <w:rPr>
          <w:rFonts w:ascii="仿宋" w:eastAsia="仿宋" w:hAnsi="仿宋" w:cs="仿宋-GB2312" w:hint="eastAsia"/>
          <w:bCs/>
          <w:sz w:val="32"/>
          <w:szCs w:val="32"/>
        </w:rPr>
        <w:t>具体详见《专项用途财政性资金纳税调整明细表》（A105040）。</w:t>
      </w:r>
    </w:p>
    <w:p w:rsidR="002354F2" w:rsidRPr="003D3200" w:rsidRDefault="00811ADB">
      <w:pPr>
        <w:tabs>
          <w:tab w:val="left" w:pos="1080"/>
        </w:tabs>
        <w:adjustRightInd w:val="0"/>
        <w:snapToGrid w:val="0"/>
        <w:ind w:firstLine="420"/>
        <w:rPr>
          <w:rFonts w:ascii="仿宋" w:eastAsia="仿宋" w:hAnsi="仿宋" w:cs="仿宋-GB2312"/>
          <w:i/>
          <w:sz w:val="32"/>
          <w:szCs w:val="32"/>
          <w:shd w:val="pct10" w:color="auto" w:fill="FFFFFF"/>
        </w:rPr>
      </w:pPr>
      <w:r w:rsidRPr="003D3200">
        <w:rPr>
          <w:rFonts w:ascii="仿宋" w:eastAsia="仿宋" w:hAnsi="仿宋" w:cs="仿宋-GB2312" w:hint="eastAsia"/>
          <w:i/>
          <w:kern w:val="0"/>
          <w:sz w:val="32"/>
          <w:szCs w:val="32"/>
          <w:shd w:val="pct10" w:color="auto" w:fill="FFFFFF"/>
        </w:rPr>
        <w:t>[</w:t>
      </w:r>
      <w:r w:rsidRPr="003D3200">
        <w:rPr>
          <w:rFonts w:ascii="仿宋" w:eastAsia="仿宋" w:hAnsi="仿宋" w:cs="仿宋-GB2312" w:hint="eastAsia"/>
          <w:i/>
          <w:sz w:val="32"/>
          <w:szCs w:val="32"/>
          <w:shd w:val="pct10" w:color="auto" w:fill="FFFFFF"/>
        </w:rPr>
        <w:t>提示：企业的不征税收入如果有用于支出所形成的资产，必须填写本复核说明四（二）“1.3（</w:t>
      </w:r>
      <w:r w:rsidRPr="003D3200">
        <w:rPr>
          <w:rFonts w:ascii="仿宋" w:eastAsia="仿宋" w:hAnsi="仿宋" w:cs="仿宋-GB2312" w:hint="eastAsia"/>
          <w:bCs/>
          <w:i/>
          <w:sz w:val="32"/>
          <w:szCs w:val="32"/>
          <w:shd w:val="pct10" w:color="auto" w:fill="FFFFFF"/>
        </w:rPr>
        <w:t>1</w:t>
      </w:r>
      <w:r w:rsidRPr="003D3200">
        <w:rPr>
          <w:rFonts w:ascii="仿宋" w:eastAsia="仿宋" w:hAnsi="仿宋" w:cs="仿宋-GB2312" w:hint="eastAsia"/>
          <w:i/>
          <w:sz w:val="32"/>
          <w:szCs w:val="32"/>
          <w:shd w:val="pct10" w:color="auto" w:fill="FFFFFF"/>
        </w:rPr>
        <w:t>）资产折旧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kern w:val="0"/>
          <w:sz w:val="32"/>
          <w:szCs w:val="32"/>
          <w:shd w:val="pct10" w:color="auto" w:fill="FFFFFF"/>
        </w:rPr>
        <w:lastRenderedPageBreak/>
        <w:t xml:space="preserve"> [提示：</w:t>
      </w:r>
      <w:r w:rsidRPr="003D3200">
        <w:rPr>
          <w:rFonts w:ascii="仿宋" w:eastAsia="仿宋" w:hAnsi="仿宋" w:cs="仿宋-GB2312" w:hint="eastAsia"/>
          <w:i/>
          <w:sz w:val="32"/>
          <w:szCs w:val="32"/>
          <w:shd w:val="pct10" w:color="auto" w:fill="FFFFFF"/>
        </w:rPr>
        <w:t>发现企业以不征税收入用于支出所形成的</w:t>
      </w:r>
      <w:r w:rsidRPr="003D3200">
        <w:rPr>
          <w:rFonts w:ascii="仿宋" w:eastAsia="仿宋" w:hAnsi="仿宋" w:cs="仿宋-GB2312" w:hint="eastAsia"/>
          <w:bCs/>
          <w:i/>
          <w:kern w:val="0"/>
          <w:sz w:val="32"/>
          <w:szCs w:val="32"/>
          <w:shd w:val="pct10" w:color="auto" w:fill="FFFFFF"/>
        </w:rPr>
        <w:t>费用</w:t>
      </w:r>
      <w:r w:rsidRPr="003D3200">
        <w:rPr>
          <w:rFonts w:ascii="仿宋" w:eastAsia="仿宋" w:hAnsi="仿宋" w:cs="仿宋-GB2312" w:hint="eastAsia"/>
          <w:i/>
          <w:sz w:val="32"/>
          <w:szCs w:val="32"/>
          <w:shd w:val="pct10" w:color="auto" w:fill="FFFFFF"/>
        </w:rPr>
        <w:t>，在以前年度已会计列支，未按税收规定进行纳税调整的，必须增加以下披露]</w:t>
      </w:r>
    </w:p>
    <w:p w:rsidR="002354F2" w:rsidRPr="003D3200" w:rsidRDefault="00811ADB">
      <w:pPr>
        <w:widowControl/>
        <w:tabs>
          <w:tab w:val="left" w:pos="1080"/>
        </w:tabs>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sz w:val="32"/>
          <w:szCs w:val="32"/>
        </w:rPr>
        <w:t>贵单位以不征税收入用于支出所形成的</w:t>
      </w:r>
      <w:r w:rsidRPr="003D3200">
        <w:rPr>
          <w:rFonts w:ascii="仿宋" w:eastAsia="仿宋" w:hAnsi="仿宋" w:cs="仿宋-GB2312" w:hint="eastAsia"/>
          <w:bCs/>
          <w:kern w:val="0"/>
          <w:sz w:val="32"/>
          <w:szCs w:val="32"/>
        </w:rPr>
        <w:t>费用</w:t>
      </w:r>
      <w:r w:rsidRPr="003D3200">
        <w:rPr>
          <w:rFonts w:ascii="仿宋" w:eastAsia="仿宋" w:hAnsi="仿宋" w:cs="仿宋-GB2312" w:hint="eastAsia"/>
          <w:sz w:val="32"/>
          <w:szCs w:val="32"/>
        </w:rPr>
        <w:t>，在以前年度已会计列支，但未按相关税收规定相应进行不得税前扣除的纳税调整，未纳税调整增加额共计XXXXXX元，</w:t>
      </w:r>
      <w:r w:rsidRPr="003D3200">
        <w:rPr>
          <w:rFonts w:ascii="仿宋" w:eastAsia="仿宋" w:hAnsi="仿宋" w:cs="仿宋-GB2312" w:hint="eastAsia"/>
          <w:bCs/>
          <w:kern w:val="0"/>
          <w:sz w:val="32"/>
          <w:szCs w:val="32"/>
        </w:rPr>
        <w:t>其中：</w:t>
      </w:r>
      <w:r w:rsidRPr="003D3200">
        <w:rPr>
          <w:rFonts w:ascii="仿宋" w:eastAsia="仿宋" w:hAnsi="仿宋" w:cs="仿宋-GB2312" w:hint="eastAsia"/>
          <w:sz w:val="32"/>
          <w:szCs w:val="32"/>
        </w:rPr>
        <w:t>XXXX年度XXXXXX元、XXXX年度XXXXXX元……，应向主管税务机关办理纳税调整增加的更正申报。</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（13）跨期扣除项目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[提示：如本年及以前没有发生跨期扣除项目纳税调整情形的，作如下披露：]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贵单位在本纳税年度及以前没有发生跨期扣除项目情况。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[提示：如有发生跨期扣除项目纳税调整情形的，作如下披露：]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贵单位本纳税年度发生跨期费用XXXXXX元，根据税收相关规定允许税前扣除金额XXXXXX元，经复核确认纳税调整增加/减少XXXXXX元。具体纳税调整如下：</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[提示：要求分事项类型说明业务内容、金额、涉及的具体会计科目及金额、计算过程、调整原因、依据等，可参考以下格式披露]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①贵单位本纳税年度因XXXXXX事项发生</w:t>
      </w:r>
      <w:r w:rsidRPr="003D3200">
        <w:rPr>
          <w:rFonts w:ascii="仿宋" w:eastAsia="仿宋" w:hAnsi="仿宋" w:cs="仿宋-GB2312" w:hint="eastAsia"/>
          <w:sz w:val="32"/>
          <w:szCs w:val="32"/>
        </w:rPr>
        <w:t>维简费、安全生产费用、预提费用、预计负债</w:t>
      </w:r>
      <w:r w:rsidRPr="003D3200">
        <w:rPr>
          <w:rFonts w:ascii="仿宋" w:eastAsia="仿宋" w:hAnsi="仿宋" w:cs="仿宋-GB2312" w:hint="eastAsia"/>
          <w:bCs/>
          <w:sz w:val="32"/>
          <w:szCs w:val="32"/>
        </w:rPr>
        <w:t>项目支出账面金额XXXXXX元，</w:t>
      </w:r>
      <w:r w:rsidRPr="003D3200">
        <w:rPr>
          <w:rFonts w:ascii="仿宋" w:eastAsia="仿宋" w:hAnsi="仿宋" w:cs="仿宋-GB2312" w:hint="eastAsia"/>
          <w:sz w:val="32"/>
          <w:szCs w:val="32"/>
        </w:rPr>
        <w:t>通过借记XXXXXX科目XXXXXX元、XXXXXX科目XXXXXX元……，贷记XXXXXX科目XXXXXX元、XXXXXX科目XXXXXX元……进行核算。</w:t>
      </w:r>
      <w:r w:rsidRPr="003D3200">
        <w:rPr>
          <w:rFonts w:ascii="仿宋" w:eastAsia="仿宋" w:hAnsi="仿宋" w:cs="仿宋-GB2312" w:hint="eastAsia"/>
          <w:bCs/>
          <w:sz w:val="32"/>
          <w:szCs w:val="32"/>
        </w:rPr>
        <w:t>根据税收XXXXXX相关规定允许税前扣除的税收金额XXXXX元，纳税调整增加／减少经复核确认为XXXXXX元。</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②贵单位本纳税年度因XXXXXX事项发生……</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kern w:val="0"/>
          <w:sz w:val="32"/>
          <w:szCs w:val="32"/>
        </w:rPr>
      </w:pPr>
      <w:r w:rsidRPr="003D3200">
        <w:rPr>
          <w:rFonts w:ascii="仿宋" w:eastAsia="仿宋" w:hAnsi="仿宋" w:cs="仿宋-GB2312" w:hint="eastAsia"/>
          <w:b/>
          <w:sz w:val="32"/>
          <w:szCs w:val="32"/>
        </w:rPr>
        <w:t>（14）</w:t>
      </w:r>
      <w:r w:rsidRPr="003D3200">
        <w:rPr>
          <w:rFonts w:ascii="仿宋" w:eastAsia="仿宋" w:hAnsi="仿宋" w:cs="仿宋-GB2312" w:hint="eastAsia"/>
          <w:b/>
          <w:kern w:val="0"/>
          <w:sz w:val="32"/>
          <w:szCs w:val="32"/>
        </w:rPr>
        <w:t>与取得收入无关的支出</w:t>
      </w:r>
      <w:bookmarkEnd w:id="40"/>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[提示：如没有发生与收入无关的支出纳税调整情形的，作如下披露：]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lastRenderedPageBreak/>
        <w:t>贵单位在本纳税年度没有发生与收入无关的支出纳税调整情况。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bCs/>
          <w:i/>
          <w:sz w:val="32"/>
          <w:szCs w:val="32"/>
          <w:shd w:val="pct10" w:color="auto" w:fill="FFFFFF"/>
        </w:rPr>
        <w:t>提示：如有发生与收入无关的支出纳税调整情形的，作如下披露：]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复核后</w:t>
      </w:r>
      <w:r w:rsidRPr="003D3200">
        <w:rPr>
          <w:rFonts w:ascii="仿宋" w:eastAsia="仿宋" w:hAnsi="仿宋" w:cs="仿宋-GB2312" w:hint="eastAsia"/>
          <w:sz w:val="32"/>
          <w:szCs w:val="32"/>
        </w:rPr>
        <w:t>与取得收入无关的支出XXXXXX元，其中：</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①个人手机话费属于与收入无关的其他支出，账载金额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元，复核确认纳税调整增加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②个人车辆保险费、维修费属于与收入无关的其他支出，账载金额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元，复核确认纳税调整增加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bookmarkStart w:id="41" w:name="_Toc344332820"/>
      <w:r w:rsidRPr="003D3200">
        <w:rPr>
          <w:rFonts w:ascii="仿宋" w:eastAsia="仿宋" w:hAnsi="仿宋" w:cs="仿宋-GB2312" w:hint="eastAsia"/>
          <w:b/>
          <w:sz w:val="32"/>
          <w:szCs w:val="32"/>
        </w:rPr>
        <w:t>（15）境外所得分摊的共同支出</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[提示：如本年及以前没有发生境外所得情形的，作如下披露：]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贵单位在本纳税年度及以前没有发生境外所得的情形，也没有发生境外所得分摊的共同支出纳税调整情况。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[提示：如有发生境外所得情形的，作如下披露：]</w:t>
      </w:r>
    </w:p>
    <w:p w:rsidR="002354F2" w:rsidRPr="003D3200" w:rsidRDefault="00811ADB">
      <w:pPr>
        <w:ind w:firstLine="420"/>
        <w:rPr>
          <w:rFonts w:ascii="仿宋" w:eastAsia="仿宋" w:hAnsi="仿宋" w:cs="仿宋-GB2312"/>
          <w:i/>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境外所得分摊的共同支出，确认纳税调整增加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元。其中：境外分支机构调整分摊扣除的有关成本费用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元，境外所得对应调整的相关成本费用支出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r w:rsidRPr="003D3200">
        <w:rPr>
          <w:rFonts w:ascii="仿宋" w:eastAsia="仿宋" w:hAnsi="仿宋" w:cs="仿宋-GB2312" w:hint="eastAsia"/>
          <w:i/>
          <w:sz w:val="32"/>
          <w:szCs w:val="32"/>
        </w:rPr>
        <w:t>[根据《境外所得纳税调整后所得明细表》（A108010）填报，本项目第3列“调增金额”填报表A108010合计行第16+17列金额。]</w:t>
      </w:r>
    </w:p>
    <w:p w:rsidR="002354F2" w:rsidRPr="003D3200" w:rsidRDefault="00811ADB">
      <w:pPr>
        <w:widowControl/>
        <w:tabs>
          <w:tab w:val="left" w:pos="1080"/>
        </w:tabs>
        <w:adjustRightInd w:val="0"/>
        <w:snapToGrid w:val="0"/>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（16）党组织工作经费</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党组织工作经费支出，账载金额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元，根据《关于国有企业党组织工作经费问题的通知》（组通字[2017]38号）的规定，确认税收金额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元，确认</w:t>
      </w:r>
      <w:r w:rsidRPr="003D3200">
        <w:rPr>
          <w:rFonts w:ascii="仿宋" w:eastAsia="仿宋" w:hAnsi="仿宋" w:cs="仿宋-GB2312" w:hint="eastAsia"/>
          <w:sz w:val="32"/>
          <w:szCs w:val="32"/>
        </w:rPr>
        <w:lastRenderedPageBreak/>
        <w:t>纳税调整增加</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元，确认纳税调整减少</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widowControl/>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（17）其他扣除类项目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[提示：如没有发生其他扣除类项目纳税调整情形的，作如下披露：]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贵单位在本纳税年度没有发生其他扣除类项目纳税调整情况。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[提示：如有发生其他扣除类项目纳税调整情形的，作如下披露：包括所有未列入具体扣除类纳税调整项目但在计算当期损益或所得时存在税会差异的其他支出扣除调整事项也在此处披露。]</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贵单位本纳税年度其他扣除类项目支出账面金额XXXXXX元，根据税收相关规定允许税前扣除的金额XXXXXX元，纳税调整增加／减少确认为XXXXXX元。具体纳税调整如下：</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[提示：要求分事项披露具体事实、涉及的扣除项目、涉及的具体会计科目及金额、调整依据、计算过程、纳税调整金额、</w:t>
      </w:r>
      <w:r w:rsidRPr="003D3200">
        <w:rPr>
          <w:rFonts w:ascii="仿宋" w:eastAsia="仿宋" w:hAnsi="仿宋" w:cs="仿宋-GB2312" w:hint="eastAsia"/>
          <w:i/>
          <w:sz w:val="32"/>
          <w:szCs w:val="32"/>
          <w:shd w:val="pct10" w:color="auto" w:fill="FFFFFF"/>
        </w:rPr>
        <w:t>属于利润表的哪项成本费用类项目的税会差异纳税调整事项</w:t>
      </w:r>
      <w:r w:rsidRPr="003D3200">
        <w:rPr>
          <w:rFonts w:ascii="仿宋" w:eastAsia="仿宋" w:hAnsi="仿宋" w:cs="仿宋-GB2312" w:hint="eastAsia"/>
          <w:bCs/>
          <w:i/>
          <w:sz w:val="32"/>
          <w:szCs w:val="32"/>
          <w:shd w:val="pct10" w:color="auto" w:fill="FFFFFF"/>
        </w:rPr>
        <w:t>等，可参考以下格式披露]</w:t>
      </w:r>
    </w:p>
    <w:p w:rsidR="002354F2" w:rsidRPr="003D3200" w:rsidRDefault="00811ADB" w:rsidP="001156C3">
      <w:pPr>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sz w:val="32"/>
          <w:szCs w:val="32"/>
        </w:rPr>
        <w:t>①贵单位本纳税年度发生已计入损益的未取得合法凭证的费用支出／发生未取得合法凭证的存货资产摊销支出／发生未缴交的税金及附加／XXXXXX支出XXXXXX元，通过借记XXXXXX科目XXXXXX元、XXXXXX科目XXXXXX元……，贷记XXXXXX科目XXXXXX元、XXXXXX科目XXXXXX元……进行核算。根据税收相关规定允许税前扣除的金额XXXXXX元，纳税调整增加／减少经复核确认为XXXXXX元，</w:t>
      </w:r>
      <w:r w:rsidRPr="003D3200">
        <w:rPr>
          <w:rFonts w:ascii="仿宋" w:eastAsia="仿宋" w:hAnsi="仿宋" w:cs="仿宋-GB2312" w:hint="eastAsia"/>
          <w:sz w:val="32"/>
          <w:szCs w:val="32"/>
        </w:rPr>
        <w:t>属于利润表的主营业务成本／其他业务支出／期间费用／营业外支出／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成本费用类／</w:t>
      </w:r>
      <w:r w:rsidRPr="003D3200">
        <w:rPr>
          <w:rFonts w:ascii="仿宋" w:eastAsia="仿宋" w:hAnsi="仿宋" w:cs="仿宋-GB2312" w:hint="eastAsia"/>
          <w:bCs/>
          <w:sz w:val="32"/>
          <w:szCs w:val="32"/>
        </w:rPr>
        <w:t>税金及附加</w:t>
      </w:r>
      <w:r w:rsidRPr="003D3200">
        <w:rPr>
          <w:rFonts w:ascii="仿宋" w:eastAsia="仿宋" w:hAnsi="仿宋" w:cs="仿宋-GB2312" w:hint="eastAsia"/>
          <w:sz w:val="32"/>
          <w:szCs w:val="32"/>
        </w:rPr>
        <w:t>项目的税会差异纳税调整</w:t>
      </w:r>
      <w:r w:rsidRPr="003D3200">
        <w:rPr>
          <w:rFonts w:ascii="仿宋" w:eastAsia="仿宋" w:hAnsi="仿宋" w:cs="仿宋-GB2312" w:hint="eastAsia"/>
          <w:bCs/>
          <w:sz w:val="32"/>
          <w:szCs w:val="32"/>
        </w:rPr>
        <w:t>增加／减少</w:t>
      </w:r>
      <w:r w:rsidRPr="003D3200">
        <w:rPr>
          <w:rFonts w:ascii="仿宋" w:eastAsia="仿宋" w:hAnsi="仿宋" w:cs="仿宋-GB2312" w:hint="eastAsia"/>
          <w:sz w:val="32"/>
          <w:szCs w:val="32"/>
        </w:rPr>
        <w:t>事项</w:t>
      </w:r>
      <w:r w:rsidRPr="003D3200">
        <w:rPr>
          <w:rFonts w:ascii="仿宋" w:eastAsia="仿宋" w:hAnsi="仿宋" w:cs="仿宋-GB2312" w:hint="eastAsia"/>
          <w:bCs/>
          <w:sz w:val="32"/>
          <w:szCs w:val="32"/>
        </w:rPr>
        <w:t>。</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②贵单位本纳税年度发生……</w:t>
      </w:r>
    </w:p>
    <w:p w:rsidR="002354F2" w:rsidRPr="003D3200" w:rsidRDefault="00811ADB">
      <w:pPr>
        <w:tabs>
          <w:tab w:val="left" w:pos="72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sz w:val="32"/>
          <w:szCs w:val="32"/>
        </w:rPr>
      </w:pPr>
      <w:bookmarkStart w:id="42" w:name="_Toc344332823"/>
      <w:bookmarkEnd w:id="19"/>
      <w:bookmarkEnd w:id="22"/>
      <w:bookmarkEnd w:id="41"/>
      <w:r w:rsidRPr="003D3200">
        <w:rPr>
          <w:rFonts w:ascii="仿宋" w:eastAsia="仿宋" w:hAnsi="仿宋" w:cs="仿宋-GB2312" w:hint="eastAsia"/>
          <w:b/>
          <w:bCs/>
          <w:sz w:val="32"/>
          <w:szCs w:val="32"/>
        </w:rPr>
        <w:t>2.3 资产类调整项目</w:t>
      </w:r>
      <w:bookmarkEnd w:id="42"/>
    </w:p>
    <w:p w:rsidR="002354F2" w:rsidRPr="003D3200" w:rsidRDefault="00811ADB" w:rsidP="001156C3">
      <w:pPr>
        <w:tabs>
          <w:tab w:val="left" w:pos="1080"/>
          <w:tab w:val="left" w:pos="1467"/>
        </w:tabs>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sz w:val="32"/>
          <w:szCs w:val="32"/>
        </w:rPr>
        <w:t>贵单位本纳税年度资产类调整项目纳税调整增加XXXXXX元，纳税调整减少XXXXXX元。</w:t>
      </w:r>
    </w:p>
    <w:p w:rsidR="002354F2" w:rsidRPr="003D3200" w:rsidRDefault="00811ADB">
      <w:pPr>
        <w:tabs>
          <w:tab w:val="left" w:pos="1080"/>
        </w:tabs>
        <w:adjustRightInd w:val="0"/>
        <w:snapToGrid w:val="0"/>
        <w:ind w:firstLine="420"/>
        <w:outlineLvl w:val="0"/>
        <w:rPr>
          <w:rFonts w:ascii="仿宋" w:eastAsia="仿宋" w:hAnsi="仿宋" w:cs="仿宋-GB2312"/>
          <w:b/>
          <w:bCs/>
          <w:sz w:val="32"/>
          <w:szCs w:val="32"/>
        </w:rPr>
      </w:pPr>
      <w:bookmarkStart w:id="43" w:name="_Toc344332825"/>
      <w:r w:rsidRPr="003D3200">
        <w:rPr>
          <w:rFonts w:ascii="仿宋" w:eastAsia="仿宋" w:hAnsi="仿宋" w:cs="仿宋-GB2312" w:hint="eastAsia"/>
          <w:b/>
          <w:bCs/>
          <w:sz w:val="32"/>
          <w:szCs w:val="32"/>
        </w:rPr>
        <w:lastRenderedPageBreak/>
        <w:t>（1）资产折旧、摊销</w:t>
      </w:r>
      <w:bookmarkEnd w:id="43"/>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纳税调整增加／减少确认为XXXXXX元。具体详见《资产折旧、摊销情况及纳税调整明细表》（A105080）。</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bCs/>
          <w:sz w:val="32"/>
          <w:szCs w:val="32"/>
        </w:rPr>
        <w:t>①</w:t>
      </w:r>
      <w:r w:rsidRPr="003D3200">
        <w:rPr>
          <w:rFonts w:ascii="仿宋" w:eastAsia="仿宋" w:hAnsi="仿宋" w:cs="仿宋-GB2312" w:hint="eastAsia"/>
          <w:bCs/>
          <w:kern w:val="0"/>
          <w:sz w:val="32"/>
          <w:szCs w:val="32"/>
        </w:rPr>
        <w:t>固定资产折旧</w:t>
      </w:r>
      <w:r w:rsidRPr="003D3200">
        <w:rPr>
          <w:rFonts w:ascii="仿宋" w:eastAsia="仿宋" w:hAnsi="仿宋" w:cs="仿宋-GB2312" w:hint="eastAsia"/>
          <w:bCs/>
          <w:sz w:val="32"/>
          <w:szCs w:val="32"/>
        </w:rPr>
        <w:t>、摊销</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rPr>
      </w:pPr>
      <w:r w:rsidRPr="003D3200">
        <w:rPr>
          <w:rFonts w:ascii="仿宋" w:eastAsia="仿宋" w:hAnsi="仿宋" w:cs="仿宋-GB2312" w:hint="eastAsia"/>
          <w:bCs/>
          <w:kern w:val="0"/>
          <w:sz w:val="32"/>
          <w:szCs w:val="32"/>
        </w:rPr>
        <w:t>贵单位本纳税年度计提固定资产折旧XXXXXX元，</w:t>
      </w:r>
      <w:r w:rsidRPr="003D3200">
        <w:rPr>
          <w:rFonts w:ascii="仿宋" w:eastAsia="仿宋" w:hAnsi="仿宋" w:cs="仿宋-GB2312" w:hint="eastAsia"/>
          <w:bCs/>
          <w:sz w:val="32"/>
          <w:szCs w:val="32"/>
        </w:rPr>
        <w:t>根据税收有关规定确认固定资产折旧的税收金额XXXXXX元。纳税调整增加／减少确认为XXXXXX元。</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shd w:val="pct10" w:color="auto" w:fill="FFFFFF"/>
        </w:rPr>
        <w:t>[提示：本年有实际享受加速折旧优惠的（即本年度内税收折旧额大于会计折旧额或正常折旧额的），必须增加以下披露。]</w:t>
      </w:r>
    </w:p>
    <w:p w:rsidR="002354F2" w:rsidRPr="003D3200" w:rsidRDefault="00811ADB">
      <w:pPr>
        <w:tabs>
          <w:tab w:val="left" w:pos="720"/>
        </w:tabs>
        <w:adjustRightInd w:val="0"/>
        <w:snapToGrid w:val="0"/>
        <w:ind w:firstLineChars="200" w:firstLine="640"/>
        <w:rPr>
          <w:rFonts w:ascii="仿宋" w:eastAsia="仿宋" w:hAnsi="仿宋" w:cs="仿宋-GB2312"/>
          <w:b/>
          <w:bCs/>
          <w:sz w:val="32"/>
          <w:szCs w:val="32"/>
        </w:rPr>
      </w:pPr>
      <w:r w:rsidRPr="003D3200">
        <w:rPr>
          <w:rFonts w:ascii="仿宋" w:eastAsia="仿宋" w:hAnsi="仿宋" w:cs="仿宋-GB2312" w:hint="eastAsia"/>
          <w:bCs/>
          <w:kern w:val="0"/>
          <w:sz w:val="32"/>
          <w:szCs w:val="32"/>
        </w:rPr>
        <w:t>贵单位本纳税年度按照税收规定</w:t>
      </w:r>
      <w:r w:rsidRPr="003D3200">
        <w:rPr>
          <w:rFonts w:ascii="仿宋" w:eastAsia="仿宋" w:hAnsi="仿宋" w:cs="仿宋-GB2312" w:hint="eastAsia"/>
          <w:bCs/>
          <w:sz w:val="32"/>
          <w:szCs w:val="32"/>
        </w:rPr>
        <w:t>实际享受</w:t>
      </w:r>
      <w:r w:rsidRPr="003D3200">
        <w:rPr>
          <w:rFonts w:ascii="仿宋" w:eastAsia="仿宋" w:hAnsi="仿宋" w:cs="仿宋-GB2312" w:hint="eastAsia"/>
          <w:bCs/>
          <w:kern w:val="0"/>
          <w:sz w:val="32"/>
          <w:szCs w:val="32"/>
        </w:rPr>
        <w:t>固定资产</w:t>
      </w:r>
      <w:r w:rsidRPr="003D3200">
        <w:rPr>
          <w:rFonts w:ascii="仿宋" w:eastAsia="仿宋" w:hAnsi="仿宋" w:cs="仿宋-GB2312" w:hint="eastAsia"/>
          <w:bCs/>
          <w:sz w:val="32"/>
          <w:szCs w:val="32"/>
        </w:rPr>
        <w:t>加速折旧、摊销优惠额</w:t>
      </w:r>
      <w:r w:rsidRPr="003D3200">
        <w:rPr>
          <w:rFonts w:ascii="仿宋" w:eastAsia="仿宋" w:hAnsi="仿宋" w:cs="仿宋-GB2312" w:hint="eastAsia"/>
          <w:bCs/>
          <w:kern w:val="0"/>
          <w:sz w:val="32"/>
          <w:szCs w:val="32"/>
        </w:rPr>
        <w:t>XXXXXX元（其中：税收減少额XXXXXX元、加速折旧优惠统计额XXXXXX元）</w:t>
      </w:r>
      <w:r w:rsidRPr="003D3200">
        <w:rPr>
          <w:rFonts w:ascii="仿宋" w:eastAsia="仿宋" w:hAnsi="仿宋" w:cs="仿宋-GB2312" w:hint="eastAsia"/>
          <w:i/>
          <w:sz w:val="32"/>
          <w:szCs w:val="32"/>
          <w:shd w:val="pct10" w:color="auto" w:fill="FFFFFF"/>
        </w:rPr>
        <w:t>[提示：此项有关“税收折旧额”、“会计折旧额”、“正常折旧额”、“税收減少额”、“加速折旧优惠统计额”均按A105080填报说明（A类2017年版）2018年修订的有关解释计算]。</w:t>
      </w:r>
      <w:r w:rsidRPr="003D3200">
        <w:rPr>
          <w:rFonts w:ascii="仿宋" w:eastAsia="仿宋" w:hAnsi="仿宋" w:cs="仿宋-GB2312" w:hint="eastAsia"/>
          <w:bCs/>
          <w:kern w:val="0"/>
          <w:sz w:val="32"/>
          <w:szCs w:val="32"/>
        </w:rPr>
        <w:t>具体情况详见《资产折旧、摊销及纳税调整明细表》（A105080）。相关的主要留存备查资料已按规定要求整理并妥善保存。</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i/>
          <w:sz w:val="32"/>
          <w:szCs w:val="32"/>
          <w:shd w:val="pct10" w:color="auto" w:fill="FFFFFF"/>
        </w:rPr>
        <w:t xml:space="preserve"> [提示：企业的不征税收入如果有用于支出所形成的固定资产，必须在使用或销售（含转让处置）每一年度鉴证说明的此处增加以下披露</w:t>
      </w:r>
      <w:r w:rsidRPr="003D3200">
        <w:rPr>
          <w:rFonts w:ascii="仿宋" w:eastAsia="仿宋" w:hAnsi="仿宋" w:cs="仿宋-GB2312" w:hint="eastAsia"/>
          <w:bCs/>
          <w:i/>
          <w:sz w:val="32"/>
          <w:szCs w:val="32"/>
          <w:shd w:val="pct10" w:color="auto" w:fill="FFFFFF"/>
        </w:rPr>
        <w:t>，如购置的属于无形资产等其他资产，则参考以下格式进行披露</w:t>
      </w:r>
      <w:r w:rsidRPr="003D3200">
        <w:rPr>
          <w:rFonts w:ascii="仿宋" w:eastAsia="仿宋" w:hAnsi="仿宋" w:cs="仿宋-GB2312" w:hint="eastAsia"/>
          <w:i/>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sz w:val="32"/>
          <w:szCs w:val="32"/>
          <w:shd w:val="pct10" w:color="auto" w:fill="FFFFFF"/>
        </w:rPr>
      </w:pPr>
      <w:r w:rsidRPr="003D3200">
        <w:rPr>
          <w:rFonts w:ascii="仿宋" w:eastAsia="仿宋" w:hAnsi="仿宋" w:cs="仿宋-GB2312" w:hint="eastAsia"/>
          <w:sz w:val="32"/>
          <w:szCs w:val="32"/>
        </w:rPr>
        <w:t>其中：贵单位以不征税收入用于支出所形成的，且在本纳税年度仍可按照会计规定计提折旧的固定资产原值账载金额XXXXXX元</w:t>
      </w:r>
      <w:r w:rsidRPr="003D3200">
        <w:rPr>
          <w:rFonts w:ascii="仿宋" w:eastAsia="仿宋" w:hAnsi="仿宋" w:cs="仿宋-GB2312" w:hint="eastAsia"/>
          <w:bCs/>
          <w:kern w:val="0"/>
          <w:sz w:val="32"/>
          <w:szCs w:val="32"/>
        </w:rPr>
        <w:t>（已含以不征税收入的专项用途财政性资金用于支出形成的</w:t>
      </w:r>
      <w:r w:rsidRPr="003D3200">
        <w:rPr>
          <w:rFonts w:ascii="仿宋" w:eastAsia="仿宋" w:hAnsi="仿宋" w:cs="仿宋-GB2312" w:hint="eastAsia"/>
          <w:sz w:val="32"/>
          <w:szCs w:val="32"/>
        </w:rPr>
        <w:t>固定资产原值账载金额</w:t>
      </w:r>
      <w:r w:rsidRPr="003D3200">
        <w:rPr>
          <w:rFonts w:ascii="仿宋" w:eastAsia="仿宋" w:hAnsi="仿宋" w:cs="仿宋-GB2312" w:hint="eastAsia"/>
          <w:bCs/>
          <w:kern w:val="0"/>
          <w:sz w:val="32"/>
          <w:szCs w:val="32"/>
        </w:rPr>
        <w:t>XXXXXX元）</w:t>
      </w:r>
      <w:r w:rsidRPr="003D3200">
        <w:rPr>
          <w:rFonts w:ascii="仿宋" w:eastAsia="仿宋" w:hAnsi="仿宋" w:cs="仿宋-GB2312" w:hint="eastAsia"/>
          <w:sz w:val="32"/>
          <w:szCs w:val="32"/>
        </w:rPr>
        <w:t>，本纳税年度计提固定资产折旧XXXXXX元，根据税收规定，不征税收入用于支出所形成资产成本部分计算的折旧不得税前扣除，已确认该固定资产原值计税基础XXXXXX元</w:t>
      </w:r>
      <w:r w:rsidRPr="003D3200">
        <w:rPr>
          <w:rFonts w:ascii="仿宋" w:eastAsia="仿宋" w:hAnsi="仿宋" w:cs="仿宋-GB2312" w:hint="eastAsia"/>
          <w:bCs/>
          <w:kern w:val="0"/>
          <w:sz w:val="32"/>
          <w:szCs w:val="32"/>
        </w:rPr>
        <w:t>（已含以不征税收入的专项用途财政性资金用于支出形成的</w:t>
      </w:r>
      <w:r w:rsidRPr="003D3200">
        <w:rPr>
          <w:rFonts w:ascii="仿宋" w:eastAsia="仿宋" w:hAnsi="仿宋" w:cs="仿宋-GB2312" w:hint="eastAsia"/>
          <w:sz w:val="32"/>
          <w:szCs w:val="32"/>
        </w:rPr>
        <w:t>固定资产原值计税基础</w:t>
      </w:r>
      <w:r w:rsidRPr="003D3200">
        <w:rPr>
          <w:rFonts w:ascii="仿宋" w:eastAsia="仿宋" w:hAnsi="仿宋" w:cs="仿宋-GB2312" w:hint="eastAsia"/>
          <w:bCs/>
          <w:kern w:val="0"/>
          <w:sz w:val="32"/>
          <w:szCs w:val="32"/>
        </w:rPr>
        <w:t>XXXXXX元）</w:t>
      </w:r>
      <w:r w:rsidRPr="003D3200">
        <w:rPr>
          <w:rFonts w:ascii="仿宋" w:eastAsia="仿宋" w:hAnsi="仿宋" w:cs="仿宋-GB2312" w:hint="eastAsia"/>
          <w:i/>
          <w:sz w:val="32"/>
          <w:szCs w:val="32"/>
          <w:shd w:val="pct10" w:color="auto" w:fill="FFFFFF"/>
        </w:rPr>
        <w:t>[提示：资产成本中以不征税收入用于支出所形成的部分不确认计税基础，全部是以不征税收入用于支出所形成的，其计税基础应确认</w:t>
      </w:r>
      <w:r w:rsidRPr="003D3200">
        <w:rPr>
          <w:rFonts w:ascii="仿宋" w:eastAsia="仿宋" w:hAnsi="仿宋" w:cs="仿宋-GB2312" w:hint="eastAsia"/>
          <w:sz w:val="32"/>
          <w:szCs w:val="32"/>
          <w:shd w:val="pct10" w:color="auto" w:fill="FFFFFF"/>
        </w:rPr>
        <w:t>为0元</w:t>
      </w:r>
      <w:r w:rsidRPr="003D3200">
        <w:rPr>
          <w:rFonts w:ascii="仿宋" w:eastAsia="仿宋" w:hAnsi="仿宋" w:cs="仿宋-GB2312" w:hint="eastAsia"/>
          <w:i/>
          <w:sz w:val="32"/>
          <w:szCs w:val="32"/>
          <w:shd w:val="pct10" w:color="auto" w:fill="FFFFFF"/>
        </w:rPr>
        <w:t>。]</w:t>
      </w:r>
      <w:r w:rsidRPr="003D3200">
        <w:rPr>
          <w:rFonts w:ascii="仿宋" w:eastAsia="仿宋" w:hAnsi="仿宋" w:cs="仿宋-GB2312" w:hint="eastAsia"/>
          <w:sz w:val="32"/>
          <w:szCs w:val="32"/>
        </w:rPr>
        <w:t>，贵</w:t>
      </w:r>
      <w:r w:rsidRPr="003D3200">
        <w:rPr>
          <w:rFonts w:ascii="仿宋" w:eastAsia="仿宋" w:hAnsi="仿宋" w:cs="仿宋-GB2312" w:hint="eastAsia"/>
          <w:sz w:val="32"/>
          <w:szCs w:val="32"/>
        </w:rPr>
        <w:lastRenderedPageBreak/>
        <w:t>单位对本纳税年度计提</w:t>
      </w:r>
      <w:r w:rsidRPr="003D3200">
        <w:rPr>
          <w:rFonts w:ascii="仿宋" w:eastAsia="仿宋" w:hAnsi="仿宋" w:cs="仿宋-GB2312" w:hint="eastAsia"/>
          <w:bCs/>
          <w:kern w:val="0"/>
          <w:sz w:val="32"/>
          <w:szCs w:val="32"/>
        </w:rPr>
        <w:t>的</w:t>
      </w:r>
      <w:r w:rsidRPr="003D3200">
        <w:rPr>
          <w:rFonts w:ascii="仿宋" w:eastAsia="仿宋" w:hAnsi="仿宋" w:cs="仿宋-GB2312" w:hint="eastAsia"/>
          <w:sz w:val="32"/>
          <w:szCs w:val="32"/>
        </w:rPr>
        <w:t>固定资产折旧自报纳税调整增加XXXXXX元，纳税调整增加经复核确认为XXXXXX元。</w:t>
      </w:r>
      <w:r w:rsidRPr="003D3200">
        <w:rPr>
          <w:rFonts w:ascii="仿宋" w:eastAsia="仿宋" w:hAnsi="仿宋" w:cs="仿宋-GB2312" w:hint="eastAsia"/>
          <w:bCs/>
          <w:i/>
          <w:kern w:val="0"/>
          <w:sz w:val="32"/>
          <w:szCs w:val="32"/>
          <w:shd w:val="pct10" w:color="auto" w:fill="FFFFFF"/>
        </w:rPr>
        <w:t>[提示：企业有以不征税收入的专项用途财政性资金用于支出所形成的</w:t>
      </w:r>
      <w:r w:rsidRPr="003D3200">
        <w:rPr>
          <w:rFonts w:ascii="仿宋" w:eastAsia="仿宋" w:hAnsi="仿宋" w:cs="仿宋-GB2312" w:hint="eastAsia"/>
          <w:i/>
          <w:sz w:val="32"/>
          <w:szCs w:val="32"/>
          <w:shd w:val="pct10" w:color="auto" w:fill="FFFFFF"/>
        </w:rPr>
        <w:t>固定资</w:t>
      </w:r>
      <w:r w:rsidRPr="003D3200">
        <w:rPr>
          <w:rFonts w:ascii="仿宋" w:eastAsia="仿宋" w:hAnsi="仿宋" w:cs="仿宋-GB2312" w:hint="eastAsia"/>
          <w:bCs/>
          <w:i/>
          <w:sz w:val="32"/>
          <w:szCs w:val="32"/>
          <w:shd w:val="pct10" w:color="auto" w:fill="FFFFFF"/>
        </w:rPr>
        <w:t>产成本部分、计算折旧、摊销额在填报《资产折旧、摊销及纳税调整明细表》（A105080）时，应以分别不计入第4列至第8列金额的方式体现</w:t>
      </w:r>
      <w:r w:rsidRPr="003D3200">
        <w:rPr>
          <w:rFonts w:ascii="仿宋" w:eastAsia="仿宋" w:hAnsi="仿宋" w:cs="仿宋-GB2312" w:hint="eastAsia"/>
          <w:i/>
          <w:sz w:val="32"/>
          <w:szCs w:val="32"/>
          <w:shd w:val="pct10" w:color="auto" w:fill="FFFFFF"/>
        </w:rPr>
        <w:t>该纳税调整增加</w:t>
      </w:r>
      <w:r w:rsidRPr="003D3200">
        <w:rPr>
          <w:rFonts w:ascii="仿宋" w:eastAsia="仿宋" w:hAnsi="仿宋" w:cs="仿宋-GB2312" w:hint="eastAsia"/>
          <w:bCs/>
          <w:i/>
          <w:sz w:val="32"/>
          <w:szCs w:val="32"/>
          <w:shd w:val="pct10" w:color="auto" w:fill="FFFFFF"/>
        </w:rPr>
        <w:t>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w:t>
      </w:r>
      <w:r w:rsidRPr="003D3200">
        <w:rPr>
          <w:rFonts w:ascii="仿宋" w:eastAsia="仿宋" w:hAnsi="仿宋" w:cs="仿宋-GB2312" w:hint="eastAsia"/>
          <w:i/>
          <w:sz w:val="32"/>
          <w:szCs w:val="32"/>
          <w:shd w:val="pct10" w:color="auto" w:fill="FFFFFF"/>
        </w:rPr>
        <w:t>的</w:t>
      </w:r>
      <w:r w:rsidRPr="003D3200">
        <w:rPr>
          <w:rFonts w:ascii="仿宋" w:eastAsia="仿宋" w:hAnsi="仿宋" w:cs="仿宋-GB2312" w:hint="eastAsia"/>
          <w:bCs/>
          <w:i/>
          <w:kern w:val="0"/>
          <w:sz w:val="32"/>
          <w:szCs w:val="32"/>
          <w:shd w:val="pct10" w:color="auto" w:fill="FFFFFF"/>
        </w:rPr>
        <w:t>情况一并确认</w:t>
      </w:r>
      <w:r w:rsidRPr="003D3200">
        <w:rPr>
          <w:rFonts w:ascii="仿宋" w:eastAsia="仿宋" w:hAnsi="仿宋" w:cs="仿宋-GB2312" w:hint="eastAsia"/>
          <w:i/>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kern w:val="0"/>
          <w:sz w:val="32"/>
          <w:szCs w:val="32"/>
          <w:shd w:val="pct10" w:color="auto" w:fill="FFFFFF"/>
        </w:rPr>
        <w:t>[提示：</w:t>
      </w:r>
      <w:r w:rsidRPr="003D3200">
        <w:rPr>
          <w:rFonts w:ascii="仿宋" w:eastAsia="仿宋" w:hAnsi="仿宋" w:cs="仿宋-GB2312" w:hint="eastAsia"/>
          <w:i/>
          <w:sz w:val="32"/>
          <w:szCs w:val="32"/>
          <w:shd w:val="pct10" w:color="auto" w:fill="FFFFFF"/>
        </w:rPr>
        <w:t>发现企业以不征税收入用于支出所形成的固定资产，在以前年度已计提会计折旧，未按税收规定进行纳税调整的，必须增加以下披露]</w:t>
      </w:r>
    </w:p>
    <w:p w:rsidR="002354F2" w:rsidRPr="003D3200" w:rsidRDefault="00811ADB">
      <w:pPr>
        <w:tabs>
          <w:tab w:val="left" w:pos="72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贵单位以不征税收入用于支出所形成的固定资产，在以前年度已计提会计折旧，但未按相关税收规定相应进行固定资产折旧的纳税调整，未纳税调整增加额共计XXXXXX元，</w:t>
      </w:r>
      <w:r w:rsidRPr="003D3200">
        <w:rPr>
          <w:rFonts w:ascii="仿宋" w:eastAsia="仿宋" w:hAnsi="仿宋" w:cs="仿宋-GB2312" w:hint="eastAsia"/>
          <w:bCs/>
          <w:kern w:val="0"/>
          <w:sz w:val="32"/>
          <w:szCs w:val="32"/>
        </w:rPr>
        <w:t>其中：</w:t>
      </w:r>
      <w:r w:rsidRPr="003D3200">
        <w:rPr>
          <w:rFonts w:ascii="仿宋" w:eastAsia="仿宋" w:hAnsi="仿宋" w:cs="仿宋-GB2312" w:hint="eastAsia"/>
          <w:sz w:val="32"/>
          <w:szCs w:val="32"/>
        </w:rPr>
        <w:t>XXXX年度XXXXXX元、XXXX年度XXXXXX元……，应向主管税务机关办理纳税调整增加的更正申报。</w:t>
      </w:r>
    </w:p>
    <w:p w:rsidR="002354F2" w:rsidRPr="003D3200" w:rsidRDefault="00811ADB">
      <w:pPr>
        <w:tabs>
          <w:tab w:val="left" w:pos="720"/>
        </w:tabs>
        <w:adjustRightInd w:val="0"/>
        <w:snapToGrid w:val="0"/>
        <w:ind w:firstLineChars="200" w:firstLine="640"/>
        <w:rPr>
          <w:rFonts w:ascii="仿宋" w:eastAsia="仿宋" w:hAnsi="仿宋" w:cs="仿宋-GB2312"/>
          <w:bCs/>
          <w:i/>
          <w:iCs/>
          <w:kern w:val="0"/>
          <w:sz w:val="32"/>
          <w:szCs w:val="32"/>
          <w:shd w:val="pct10" w:color="auto" w:fill="FFFFFF"/>
        </w:rPr>
      </w:pPr>
      <w:r w:rsidRPr="003D3200">
        <w:rPr>
          <w:rFonts w:ascii="仿宋" w:eastAsia="仿宋" w:hAnsi="仿宋" w:cs="仿宋-GB2312" w:hint="eastAsia"/>
          <w:bCs/>
          <w:i/>
          <w:iCs/>
          <w:kern w:val="0"/>
          <w:sz w:val="32"/>
          <w:szCs w:val="32"/>
        </w:rPr>
        <w:t xml:space="preserve"> </w:t>
      </w:r>
      <w:r w:rsidRPr="003D3200">
        <w:rPr>
          <w:rFonts w:ascii="仿宋" w:eastAsia="仿宋" w:hAnsi="仿宋" w:cs="仿宋-GB2312" w:hint="eastAsia"/>
          <w:bCs/>
          <w:i/>
          <w:iCs/>
          <w:kern w:val="0"/>
          <w:sz w:val="32"/>
          <w:szCs w:val="32"/>
          <w:shd w:val="pct10" w:color="auto" w:fill="FFFFFF"/>
        </w:rPr>
        <w:t>[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2354F2" w:rsidRPr="003D3200" w:rsidRDefault="00811ADB">
      <w:pPr>
        <w:tabs>
          <w:tab w:val="left" w:pos="720"/>
        </w:tabs>
        <w:adjustRightInd w:val="0"/>
        <w:snapToGrid w:val="0"/>
        <w:ind w:firstLineChars="200" w:firstLine="640"/>
        <w:rPr>
          <w:rFonts w:ascii="仿宋" w:eastAsia="仿宋" w:hAnsi="仿宋" w:cs="仿宋-GB2312"/>
          <w:bCs/>
          <w:iCs/>
          <w:kern w:val="0"/>
          <w:sz w:val="32"/>
          <w:szCs w:val="32"/>
        </w:rPr>
      </w:pPr>
      <w:r w:rsidRPr="003D3200">
        <w:rPr>
          <w:rFonts w:ascii="仿宋" w:eastAsia="仿宋" w:hAnsi="仿宋" w:cs="仿宋-GB2312" w:hint="eastAsia"/>
          <w:bCs/>
          <w:iCs/>
          <w:kern w:val="0"/>
          <w:sz w:val="32"/>
          <w:szCs w:val="32"/>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i/>
          <w:kern w:val="0"/>
          <w:sz w:val="32"/>
          <w:szCs w:val="32"/>
        </w:rPr>
        <w:t xml:space="preserve"> </w:t>
      </w:r>
      <w:r w:rsidRPr="003D3200">
        <w:rPr>
          <w:rFonts w:ascii="仿宋" w:eastAsia="仿宋" w:hAnsi="仿宋" w:cs="仿宋-GB2312" w:hint="eastAsia"/>
          <w:i/>
          <w:kern w:val="0"/>
          <w:sz w:val="32"/>
          <w:szCs w:val="32"/>
          <w:shd w:val="pct10" w:color="auto" w:fill="FFFFFF"/>
        </w:rPr>
        <w:t>[提示</w:t>
      </w:r>
      <w:r w:rsidRPr="003D3200">
        <w:rPr>
          <w:rFonts w:ascii="仿宋" w:eastAsia="仿宋" w:hAnsi="仿宋" w:cs="仿宋-GB2312" w:hint="eastAsia"/>
          <w:bCs/>
          <w:i/>
          <w:kern w:val="0"/>
          <w:sz w:val="32"/>
          <w:szCs w:val="32"/>
          <w:shd w:val="pct10" w:color="auto" w:fill="FFFFFF"/>
        </w:rPr>
        <w:t>：对于资产的账面原值和计税基础不一致的，应在此说明不一致的原因（包括减值准备的提取。对于采用公允价值确认的投资性房地产，应同时披露其公允价值、计税基础和公允价值变动损益。同时对于固定资产的账面原值和</w:t>
      </w:r>
      <w:r w:rsidRPr="003D3200">
        <w:rPr>
          <w:rFonts w:ascii="仿宋" w:eastAsia="仿宋" w:hAnsi="仿宋" w:cs="仿宋-GB2312" w:hint="eastAsia"/>
          <w:bCs/>
          <w:i/>
          <w:kern w:val="0"/>
          <w:sz w:val="32"/>
          <w:szCs w:val="32"/>
          <w:shd w:val="pct10" w:color="auto" w:fill="FFFFFF"/>
        </w:rPr>
        <w:lastRenderedPageBreak/>
        <w:t>计税基础不一致的而造成多扣除折旧的，也应提出复核意见，其他资产的摊销，同理。）]</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bCs/>
          <w:i/>
          <w:kern w:val="0"/>
          <w:sz w:val="32"/>
          <w:szCs w:val="32"/>
          <w:shd w:val="pct10" w:color="auto" w:fill="FFFFFF"/>
        </w:rPr>
        <w:t>……</w:t>
      </w:r>
    </w:p>
    <w:p w:rsidR="002354F2" w:rsidRPr="003D3200" w:rsidRDefault="00811ADB">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3D3200">
        <w:rPr>
          <w:rFonts w:ascii="仿宋" w:eastAsia="仿宋" w:hAnsi="仿宋" w:cs="仿宋-GB2312" w:hint="eastAsia"/>
          <w:i/>
          <w:kern w:val="0"/>
          <w:sz w:val="32"/>
          <w:szCs w:val="32"/>
          <w:shd w:val="pct10" w:color="auto" w:fill="FFFFFF"/>
        </w:rPr>
        <w:t>[提示</w:t>
      </w:r>
      <w:r w:rsidRPr="003D3200">
        <w:rPr>
          <w:rFonts w:ascii="仿宋" w:eastAsia="仿宋" w:hAnsi="仿宋" w:cs="仿宋-GB2312" w:hint="eastAsia"/>
          <w:bCs/>
          <w:i/>
          <w:kern w:val="0"/>
          <w:sz w:val="32"/>
          <w:szCs w:val="32"/>
          <w:shd w:val="pct10" w:color="auto" w:fill="FFFFFF"/>
        </w:rPr>
        <w:t>：对实际发生其他资产</w:t>
      </w:r>
      <w:r w:rsidRPr="003D3200">
        <w:rPr>
          <w:rFonts w:ascii="仿宋" w:eastAsia="仿宋" w:hAnsi="仿宋" w:cs="仿宋-GB2312" w:hint="eastAsia"/>
          <w:i/>
          <w:sz w:val="32"/>
          <w:szCs w:val="32"/>
          <w:shd w:val="pct10" w:color="auto" w:fill="FFFFFF"/>
        </w:rPr>
        <w:t>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的复核按照</w:t>
      </w:r>
      <w:r w:rsidRPr="003D3200">
        <w:rPr>
          <w:rFonts w:ascii="仿宋" w:eastAsia="仿宋" w:hAnsi="仿宋" w:cs="仿宋-GB2312" w:hint="eastAsia"/>
          <w:bCs/>
          <w:i/>
          <w:sz w:val="32"/>
          <w:szCs w:val="32"/>
          <w:shd w:val="pct10" w:color="auto" w:fill="FFFFFF"/>
        </w:rPr>
        <w:t>A105080表的资产项目名称、顺序设②、③……小项并参考①</w:t>
      </w:r>
      <w:r w:rsidRPr="003D3200">
        <w:rPr>
          <w:rFonts w:ascii="仿宋" w:eastAsia="仿宋" w:hAnsi="仿宋" w:cs="仿宋-GB2312" w:hint="eastAsia"/>
          <w:bCs/>
          <w:i/>
          <w:kern w:val="0"/>
          <w:sz w:val="32"/>
          <w:szCs w:val="32"/>
          <w:shd w:val="pct10" w:color="auto" w:fill="FFFFFF"/>
        </w:rPr>
        <w:t>固定资产折旧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的复核格式披露复核情况。</w:t>
      </w:r>
      <w:r w:rsidRPr="003D3200">
        <w:rPr>
          <w:rFonts w:ascii="仿宋" w:eastAsia="仿宋" w:hAnsi="仿宋" w:cs="仿宋-GB2312" w:hint="eastAsia"/>
          <w:bCs/>
          <w:i/>
          <w:kern w:val="0"/>
          <w:sz w:val="32"/>
          <w:szCs w:val="32"/>
          <w:shd w:val="pct10" w:color="auto" w:fill="FFFFFF"/>
        </w:rPr>
        <w:t>投资性房地产</w:t>
      </w:r>
      <w:r w:rsidRPr="003D3200">
        <w:rPr>
          <w:rFonts w:ascii="仿宋" w:eastAsia="仿宋" w:hAnsi="仿宋" w:cs="仿宋-GB2312" w:hint="eastAsia"/>
          <w:i/>
          <w:sz w:val="32"/>
          <w:szCs w:val="32"/>
          <w:shd w:val="pct10" w:color="auto" w:fill="FFFFFF"/>
        </w:rPr>
        <w:t>折旧</w:t>
      </w:r>
      <w:r w:rsidRPr="003D3200">
        <w:rPr>
          <w:rFonts w:ascii="仿宋" w:eastAsia="仿宋" w:hAnsi="仿宋" w:cs="仿宋-GB2312" w:hint="eastAsia"/>
          <w:bCs/>
          <w:i/>
          <w:sz w:val="32"/>
          <w:szCs w:val="32"/>
          <w:shd w:val="pct10" w:color="auto" w:fill="FFFFFF"/>
        </w:rPr>
        <w:t>、摊销</w:t>
      </w:r>
      <w:r w:rsidRPr="003D3200">
        <w:rPr>
          <w:rFonts w:ascii="仿宋" w:eastAsia="仿宋" w:hAnsi="仿宋" w:cs="仿宋-GB2312" w:hint="eastAsia"/>
          <w:i/>
          <w:sz w:val="32"/>
          <w:szCs w:val="32"/>
          <w:shd w:val="pct10" w:color="auto" w:fill="FFFFFF"/>
        </w:rPr>
        <w:t>的复核也在此处披露，其中用于出租的成本模式</w:t>
      </w:r>
      <w:r w:rsidRPr="003D3200">
        <w:rPr>
          <w:rFonts w:ascii="仿宋" w:eastAsia="仿宋" w:hAnsi="仿宋" w:cs="仿宋-GB2312" w:hint="eastAsia"/>
          <w:bCs/>
          <w:i/>
          <w:kern w:val="0"/>
          <w:sz w:val="32"/>
          <w:szCs w:val="32"/>
          <w:shd w:val="pct10" w:color="auto" w:fill="FFFFFF"/>
        </w:rPr>
        <w:t>投资性房地产可按税法有关固定资产折旧</w:t>
      </w:r>
      <w:r w:rsidRPr="003D3200">
        <w:rPr>
          <w:rFonts w:ascii="仿宋" w:eastAsia="仿宋" w:hAnsi="仿宋" w:cs="仿宋-GB2312" w:hint="eastAsia"/>
          <w:bCs/>
          <w:i/>
          <w:sz w:val="32"/>
          <w:szCs w:val="32"/>
          <w:shd w:val="pct10" w:color="auto" w:fill="FFFFFF"/>
        </w:rPr>
        <w:t>、摊销规定处理，但处置时前已</w:t>
      </w:r>
      <w:r w:rsidRPr="003D3200">
        <w:rPr>
          <w:rFonts w:ascii="仿宋" w:eastAsia="仿宋" w:hAnsi="仿宋" w:cs="仿宋-GB2312" w:hint="eastAsia"/>
          <w:bCs/>
          <w:i/>
          <w:kern w:val="0"/>
          <w:sz w:val="32"/>
          <w:szCs w:val="32"/>
          <w:shd w:val="pct10" w:color="auto" w:fill="FFFFFF"/>
        </w:rPr>
        <w:t>折旧</w:t>
      </w:r>
      <w:r w:rsidRPr="003D3200">
        <w:rPr>
          <w:rFonts w:ascii="仿宋" w:eastAsia="仿宋" w:hAnsi="仿宋" w:cs="仿宋-GB2312" w:hint="eastAsia"/>
          <w:bCs/>
          <w:i/>
          <w:sz w:val="32"/>
          <w:szCs w:val="32"/>
          <w:shd w:val="pct10" w:color="auto" w:fill="FFFFFF"/>
        </w:rPr>
        <w:t>、摊销的部分不计入其计税基础。公允价值</w:t>
      </w:r>
      <w:r w:rsidRPr="003D3200">
        <w:rPr>
          <w:rFonts w:ascii="仿宋" w:eastAsia="仿宋" w:hAnsi="仿宋" w:cs="仿宋-GB2312" w:hint="eastAsia"/>
          <w:i/>
          <w:sz w:val="32"/>
          <w:szCs w:val="32"/>
          <w:shd w:val="pct10" w:color="auto" w:fill="FFFFFF"/>
        </w:rPr>
        <w:t>模式</w:t>
      </w:r>
      <w:r w:rsidRPr="003D3200">
        <w:rPr>
          <w:rFonts w:ascii="仿宋" w:eastAsia="仿宋" w:hAnsi="仿宋" w:cs="仿宋-GB2312" w:hint="eastAsia"/>
          <w:bCs/>
          <w:i/>
          <w:kern w:val="0"/>
          <w:sz w:val="32"/>
          <w:szCs w:val="32"/>
          <w:shd w:val="pct10" w:color="auto" w:fill="FFFFFF"/>
        </w:rPr>
        <w:t>投资性房地产税收上仍为未售开发产品处理。]</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sz w:val="32"/>
          <w:szCs w:val="32"/>
        </w:rPr>
        <w:t>②享受固定资产加速折旧及一次性扣除政策的资产加速折旧额大于一般折旧额的部分</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贵单位本年度享受固定资产加速折旧及一次性扣除政策的资产加速折旧额大于一般折旧额的部分金额合计XXXXXX元（税收折旧金额合计XXXXXX元-加速折旧统计金额合计XXXXXX元）。</w:t>
      </w:r>
    </w:p>
    <w:p w:rsidR="002354F2" w:rsidRPr="003D3200" w:rsidRDefault="00811ADB">
      <w:pPr>
        <w:ind w:firstLine="420"/>
        <w:rPr>
          <w:rFonts w:ascii="仿宋" w:eastAsia="仿宋" w:hAnsi="仿宋" w:cs="仿宋-GB2312"/>
          <w:bCs/>
          <w:sz w:val="32"/>
          <w:szCs w:val="32"/>
        </w:rPr>
      </w:pPr>
      <w:r w:rsidRPr="003D3200">
        <w:rPr>
          <w:rFonts w:ascii="仿宋" w:eastAsia="仿宋" w:hAnsi="仿宋" w:cs="仿宋-GB2312" w:hint="eastAsia"/>
          <w:sz w:val="32"/>
          <w:szCs w:val="32"/>
        </w:rPr>
        <w:t>③</w:t>
      </w:r>
      <w:r w:rsidRPr="003D3200">
        <w:rPr>
          <w:rFonts w:ascii="仿宋" w:eastAsia="仿宋" w:hAnsi="仿宋" w:cs="仿宋-GB2312" w:hint="eastAsia"/>
          <w:bCs/>
          <w:sz w:val="32"/>
          <w:szCs w:val="32"/>
        </w:rPr>
        <w:t>全民所有制改制资产评估增值政策资产</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贵单位本年度为</w:t>
      </w:r>
      <w:r w:rsidRPr="003D3200">
        <w:rPr>
          <w:rFonts w:ascii="仿宋" w:eastAsia="仿宋" w:hAnsi="仿宋" w:cs="仿宋-GB2312" w:hint="eastAsia"/>
          <w:bCs/>
          <w:sz w:val="32"/>
          <w:szCs w:val="32"/>
        </w:rPr>
        <w:t>全民所有制改制企业，经改制资产评估增值</w:t>
      </w:r>
      <w:r w:rsidRPr="003D3200">
        <w:rPr>
          <w:rFonts w:ascii="仿宋" w:eastAsia="仿宋" w:hAnsi="仿宋" w:cs="仿宋-GB2312" w:hint="eastAsia"/>
          <w:sz w:val="32"/>
          <w:szCs w:val="32"/>
        </w:rPr>
        <w:t>账载金额XXXXXX元、本年折旧账载金额XXXXXX元、累计折旧账载金额XXXXXX元，根据税法规定，确认其资产计税基础XXXXXX元、本年摊销税收金额XXXXXX元、累计摊销税收金额XXXXXX元，确认纳税调整增加XXXXXX元，确认纳税调整减少XXXXXX元；</w:t>
      </w:r>
    </w:p>
    <w:p w:rsidR="002354F2" w:rsidRPr="003D3200" w:rsidRDefault="00811ADB">
      <w:pPr>
        <w:tabs>
          <w:tab w:val="left" w:pos="1080"/>
          <w:tab w:val="left" w:pos="1467"/>
        </w:tabs>
        <w:adjustRightInd w:val="0"/>
        <w:snapToGrid w:val="0"/>
        <w:ind w:firstLineChars="196" w:firstLine="630"/>
        <w:outlineLvl w:val="0"/>
        <w:rPr>
          <w:rFonts w:ascii="仿宋" w:eastAsia="仿宋" w:hAnsi="仿宋" w:cs="仿宋-GB2312"/>
          <w:bCs/>
          <w:sz w:val="32"/>
          <w:szCs w:val="32"/>
        </w:rPr>
      </w:pPr>
      <w:bookmarkStart w:id="44" w:name="_Toc344332833"/>
      <w:bookmarkStart w:id="45" w:name="_Toc344332824"/>
      <w:bookmarkStart w:id="46" w:name="_Toc344332829"/>
      <w:r w:rsidRPr="003D3200">
        <w:rPr>
          <w:rFonts w:ascii="仿宋" w:eastAsia="仿宋" w:hAnsi="仿宋" w:cs="仿宋-GB2312" w:hint="eastAsia"/>
          <w:b/>
          <w:bCs/>
          <w:sz w:val="32"/>
          <w:szCs w:val="32"/>
        </w:rPr>
        <w:t>（2）资产减值准备金</w:t>
      </w:r>
      <w:bookmarkEnd w:id="44"/>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[提示：如没有发生资产减值准备金纳税调整情形的，作如下披露：]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贵单位在本纳税年度没有发生资产减值准备金纳税调整情况。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lastRenderedPageBreak/>
        <w:t>[提示：如有发生资产减值准备金纳税调整情形的，作如下披露：]</w:t>
      </w:r>
    </w:p>
    <w:p w:rsidR="002354F2" w:rsidRPr="003D3200" w:rsidRDefault="00811ADB" w:rsidP="001156C3">
      <w:pPr>
        <w:tabs>
          <w:tab w:val="left" w:pos="1080"/>
        </w:tabs>
        <w:adjustRightInd w:val="0"/>
        <w:snapToGrid w:val="0"/>
        <w:ind w:firstLineChars="202" w:firstLine="646"/>
        <w:rPr>
          <w:rStyle w:val="Char0"/>
          <w:rFonts w:ascii="仿宋" w:eastAsia="仿宋" w:hAnsi="仿宋" w:cs="仿宋-GB2312" w:hint="default"/>
          <w:bCs/>
          <w:strike/>
          <w:sz w:val="32"/>
          <w:szCs w:val="32"/>
        </w:rPr>
      </w:pPr>
      <w:r w:rsidRPr="003D3200">
        <w:rPr>
          <w:rFonts w:ascii="仿宋" w:eastAsia="仿宋" w:hAnsi="仿宋" w:cs="仿宋-GB2312" w:hint="eastAsia"/>
          <w:bCs/>
          <w:sz w:val="32"/>
          <w:szCs w:val="32"/>
        </w:rPr>
        <w:t>贵单位计入本纳税年度损益的未经核定资产减值准备本期发生额XXXXXX元，根据税收相关规定不允许计入当期应纳税所得额，应进行纳税调整，纳税调整增加确认为XXXXXX元、纳税调整减少经复核确认为XXXXXX元。</w:t>
      </w:r>
      <w:r w:rsidRPr="003D3200">
        <w:rPr>
          <w:rFonts w:ascii="仿宋" w:eastAsia="仿宋" w:hAnsi="仿宋" w:cs="仿宋-GB2312" w:hint="eastAsia"/>
          <w:i/>
          <w:sz w:val="32"/>
          <w:szCs w:val="32"/>
        </w:rPr>
        <w:t xml:space="preserve"> </w:t>
      </w:r>
      <w:r w:rsidRPr="003D3200">
        <w:rPr>
          <w:rFonts w:ascii="仿宋" w:eastAsia="仿宋" w:hAnsi="仿宋" w:cs="仿宋-GB2312" w:hint="eastAsia"/>
          <w:i/>
          <w:sz w:val="32"/>
          <w:szCs w:val="32"/>
          <w:shd w:val="pct15" w:color="auto" w:fill="FFFFFF"/>
        </w:rPr>
        <w:t>[提示：本项披露未经核定的准备金按照《企业所得税法》（主席令第63号）第十条、《企业所得税法实施条例》（中华人民共和国国务院令第512号）第五十五条、《关于企业所得税执行中若干税务处理问题的通知》（国税函[2009]202号）第二条的规定进行纳税调整的复核情况。</w:t>
      </w:r>
      <w:r w:rsidRPr="003D3200">
        <w:rPr>
          <w:rFonts w:ascii="仿宋" w:eastAsia="仿宋" w:hAnsi="仿宋" w:cs="仿宋-GB2312" w:hint="eastAsia"/>
          <w:bCs/>
          <w:i/>
          <w:sz w:val="32"/>
          <w:szCs w:val="32"/>
          <w:shd w:val="pct15" w:color="auto" w:fill="FFFFFF"/>
        </w:rPr>
        <w:t>]</w:t>
      </w:r>
    </w:p>
    <w:p w:rsidR="002354F2" w:rsidRPr="003D3200" w:rsidRDefault="00811ADB">
      <w:pPr>
        <w:tabs>
          <w:tab w:val="left" w:pos="1080"/>
        </w:tabs>
        <w:adjustRightInd w:val="0"/>
        <w:snapToGrid w:val="0"/>
        <w:ind w:firstLineChars="202" w:firstLine="649"/>
        <w:outlineLvl w:val="0"/>
        <w:rPr>
          <w:rStyle w:val="Char0"/>
          <w:rFonts w:ascii="仿宋" w:eastAsia="仿宋" w:hAnsi="仿宋" w:cs="仿宋-GB2312" w:hint="default"/>
          <w:b/>
          <w:bCs/>
          <w:sz w:val="32"/>
          <w:szCs w:val="32"/>
        </w:rPr>
      </w:pPr>
      <w:bookmarkStart w:id="47" w:name="_Toc344332834"/>
      <w:r w:rsidRPr="003D3200">
        <w:rPr>
          <w:rFonts w:ascii="仿宋" w:eastAsia="仿宋" w:hAnsi="仿宋" w:cs="仿宋-GB2312" w:hint="eastAsia"/>
          <w:b/>
          <w:bCs/>
          <w:sz w:val="32"/>
          <w:szCs w:val="32"/>
        </w:rPr>
        <w:t xml:space="preserve">① </w:t>
      </w:r>
      <w:r w:rsidRPr="003D3200">
        <w:rPr>
          <w:rStyle w:val="Char0"/>
          <w:rFonts w:ascii="仿宋" w:eastAsia="仿宋" w:hAnsi="仿宋" w:cs="仿宋-GB2312" w:hint="default"/>
          <w:b/>
          <w:bCs/>
          <w:sz w:val="32"/>
          <w:szCs w:val="32"/>
        </w:rPr>
        <w:t>坏（呆）账准备</w:t>
      </w:r>
      <w:bookmarkEnd w:id="47"/>
    </w:p>
    <w:p w:rsidR="002354F2" w:rsidRPr="003D3200" w:rsidRDefault="00811ADB" w:rsidP="001156C3">
      <w:pPr>
        <w:tabs>
          <w:tab w:val="left" w:pos="720"/>
        </w:tabs>
        <w:adjustRightInd w:val="0"/>
        <w:snapToGrid w:val="0"/>
        <w:ind w:firstLineChars="202" w:firstLine="646"/>
        <w:rPr>
          <w:rStyle w:val="Char0"/>
          <w:rFonts w:ascii="仿宋" w:eastAsia="仿宋" w:hAnsi="仿宋" w:cs="仿宋-GB2312" w:hint="default"/>
          <w:bCs/>
          <w:sz w:val="32"/>
          <w:szCs w:val="32"/>
        </w:rPr>
      </w:pPr>
      <w:r w:rsidRPr="003D3200">
        <w:rPr>
          <w:rStyle w:val="Char0"/>
          <w:rFonts w:ascii="仿宋" w:eastAsia="仿宋" w:hAnsi="仿宋" w:cs="仿宋-GB2312" w:hint="default"/>
          <w:bCs/>
          <w:sz w:val="32"/>
          <w:szCs w:val="32"/>
        </w:rPr>
        <w:t>贵单位本纳税年度</w:t>
      </w:r>
      <w:r w:rsidRPr="003D3200">
        <w:rPr>
          <w:rFonts w:ascii="仿宋" w:eastAsia="仿宋" w:hAnsi="仿宋" w:cs="仿宋-GB2312" w:hint="eastAsia"/>
          <w:sz w:val="32"/>
          <w:szCs w:val="32"/>
        </w:rPr>
        <w:t>账面</w:t>
      </w:r>
      <w:r w:rsidRPr="003D3200">
        <w:rPr>
          <w:rStyle w:val="Char0"/>
          <w:rFonts w:ascii="仿宋" w:eastAsia="仿宋" w:hAnsi="仿宋" w:cs="仿宋-GB2312" w:hint="default"/>
          <w:bCs/>
          <w:sz w:val="32"/>
          <w:szCs w:val="32"/>
        </w:rPr>
        <w:t>核算</w:t>
      </w:r>
      <w:r w:rsidRPr="003D3200">
        <w:rPr>
          <w:rFonts w:ascii="仿宋" w:eastAsia="仿宋" w:hAnsi="仿宋" w:cs="仿宋-GB2312" w:hint="eastAsia"/>
          <w:bCs/>
          <w:sz w:val="32"/>
          <w:szCs w:val="32"/>
        </w:rPr>
        <w:t>未经核定</w:t>
      </w:r>
      <w:r w:rsidRPr="003D3200">
        <w:rPr>
          <w:rStyle w:val="Char0"/>
          <w:rFonts w:ascii="仿宋" w:eastAsia="仿宋" w:hAnsi="仿宋" w:cs="仿宋-GB2312" w:hint="default"/>
          <w:bCs/>
          <w:sz w:val="32"/>
          <w:szCs w:val="32"/>
        </w:rPr>
        <w:t>的坏（呆）账准备金期初账载金额</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元，以前年度已核销坏账损失本年度收回的金额</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元，因发生坏账通过坏（呆）账准备金科目核销的坏账损失发生金额</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元，本年度增提/减提准备金</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元，坏（呆）账准备金期末账载金额</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w:t>
      </w:r>
    </w:p>
    <w:p w:rsidR="002354F2" w:rsidRPr="003D3200" w:rsidRDefault="00811ADB" w:rsidP="001156C3">
      <w:pPr>
        <w:tabs>
          <w:tab w:val="left" w:pos="720"/>
        </w:tabs>
        <w:adjustRightInd w:val="0"/>
        <w:snapToGrid w:val="0"/>
        <w:ind w:firstLineChars="202" w:firstLine="646"/>
        <w:rPr>
          <w:rFonts w:ascii="仿宋" w:eastAsia="仿宋" w:hAnsi="仿宋" w:cs="仿宋-GB2312"/>
          <w:strike/>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kern w:val="0"/>
          <w:sz w:val="32"/>
          <w:szCs w:val="32"/>
        </w:rPr>
        <w:t>实际</w:t>
      </w:r>
      <w:r w:rsidRPr="003D3200">
        <w:rPr>
          <w:rFonts w:ascii="仿宋" w:eastAsia="仿宋" w:hAnsi="仿宋" w:cs="仿宋-GB2312" w:hint="eastAsia"/>
          <w:sz w:val="32"/>
          <w:szCs w:val="32"/>
        </w:rPr>
        <w:t>发生坏账通过坏（呆）账准备金科目核销的</w:t>
      </w:r>
      <w:r w:rsidRPr="003D3200">
        <w:rPr>
          <w:rFonts w:ascii="仿宋" w:eastAsia="仿宋" w:hAnsi="仿宋" w:cs="仿宋-GB2312" w:hint="eastAsia"/>
          <w:bCs/>
          <w:kern w:val="0"/>
          <w:sz w:val="32"/>
          <w:szCs w:val="32"/>
        </w:rPr>
        <w:t>应收或预付款项</w:t>
      </w:r>
      <w:r w:rsidRPr="003D3200">
        <w:rPr>
          <w:rFonts w:ascii="仿宋" w:eastAsia="仿宋" w:hAnsi="仿宋" w:cs="仿宋-GB2312" w:hint="eastAsia"/>
          <w:sz w:val="32"/>
          <w:szCs w:val="32"/>
        </w:rPr>
        <w:t>坏账损失</w:t>
      </w:r>
      <w:r w:rsidRPr="003D3200">
        <w:rPr>
          <w:rFonts w:ascii="仿宋" w:eastAsia="仿宋" w:hAnsi="仿宋" w:cs="仿宋-GB2312" w:hint="eastAsia"/>
          <w:bCs/>
          <w:kern w:val="0"/>
          <w:sz w:val="32"/>
          <w:szCs w:val="32"/>
        </w:rPr>
        <w:t>账载</w:t>
      </w:r>
      <w:r w:rsidRPr="003D3200">
        <w:rPr>
          <w:rFonts w:ascii="仿宋" w:eastAsia="仿宋" w:hAnsi="仿宋" w:cs="仿宋-GB2312" w:hint="eastAsia"/>
          <w:sz w:val="32"/>
          <w:szCs w:val="32"/>
        </w:rPr>
        <w:t>金额XXXXXX元，</w:t>
      </w:r>
      <w:r w:rsidRPr="003D3200">
        <w:rPr>
          <w:rFonts w:ascii="仿宋" w:eastAsia="仿宋" w:hAnsi="仿宋" w:cs="仿宋-GB2312" w:hint="eastAsia"/>
          <w:bCs/>
          <w:kern w:val="0"/>
          <w:sz w:val="32"/>
          <w:szCs w:val="32"/>
        </w:rPr>
        <w:t>按照税收规定向税务机关</w:t>
      </w:r>
      <w:r w:rsidRPr="003D3200">
        <w:rPr>
          <w:rFonts w:ascii="仿宋" w:eastAsia="仿宋" w:hAnsi="仿宋" w:cs="仿宋-GB2312" w:hint="eastAsia"/>
          <w:kern w:val="0"/>
          <w:sz w:val="32"/>
          <w:szCs w:val="32"/>
        </w:rPr>
        <w:t>申报</w:t>
      </w:r>
      <w:r w:rsidRPr="003D3200">
        <w:rPr>
          <w:rFonts w:ascii="仿宋" w:eastAsia="仿宋" w:hAnsi="仿宋" w:cs="仿宋-GB2312" w:hint="eastAsia"/>
          <w:bCs/>
          <w:kern w:val="0"/>
          <w:sz w:val="32"/>
          <w:szCs w:val="32"/>
        </w:rPr>
        <w:t>扣除的资产损失账载金额</w:t>
      </w:r>
      <w:r w:rsidRPr="003D3200">
        <w:rPr>
          <w:rFonts w:ascii="仿宋" w:eastAsia="仿宋" w:hAnsi="仿宋" w:cs="仿宋-GB2312" w:hint="eastAsia"/>
          <w:sz w:val="32"/>
          <w:szCs w:val="32"/>
        </w:rPr>
        <w:t>XXXXXX</w:t>
      </w:r>
      <w:r w:rsidRPr="003D3200">
        <w:rPr>
          <w:rFonts w:ascii="仿宋" w:eastAsia="仿宋" w:hAnsi="仿宋" w:cs="仿宋-GB2312" w:hint="eastAsia"/>
          <w:kern w:val="0"/>
          <w:sz w:val="32"/>
          <w:szCs w:val="32"/>
        </w:rPr>
        <w:t>元，</w:t>
      </w:r>
      <w:r w:rsidRPr="003D3200">
        <w:rPr>
          <w:rFonts w:ascii="仿宋" w:eastAsia="仿宋" w:hAnsi="仿宋" w:cs="仿宋-GB2312" w:hint="eastAsia"/>
          <w:bCs/>
          <w:kern w:val="0"/>
          <w:sz w:val="32"/>
          <w:szCs w:val="32"/>
        </w:rPr>
        <w:t>按照税收规定先</w:t>
      </w:r>
      <w:r w:rsidRPr="003D3200">
        <w:rPr>
          <w:rStyle w:val="Char0"/>
          <w:rFonts w:ascii="仿宋" w:eastAsia="仿宋" w:hAnsi="仿宋" w:cs="仿宋-GB2312" w:hint="default"/>
          <w:bCs/>
          <w:sz w:val="32"/>
          <w:szCs w:val="32"/>
        </w:rPr>
        <w:t>冲减2008年1月1日以前</w:t>
      </w:r>
      <w:r w:rsidRPr="003D3200">
        <w:rPr>
          <w:rFonts w:ascii="仿宋" w:eastAsia="仿宋" w:hAnsi="仿宋" w:cs="仿宋-GB2312" w:hint="eastAsia"/>
          <w:sz w:val="32"/>
          <w:szCs w:val="32"/>
        </w:rPr>
        <w:t>按照原企业所得税规定</w:t>
      </w:r>
      <w:r w:rsidRPr="003D3200">
        <w:rPr>
          <w:rStyle w:val="Char0"/>
          <w:rFonts w:ascii="仿宋" w:eastAsia="仿宋" w:hAnsi="仿宋" w:cs="仿宋-GB2312" w:hint="default"/>
          <w:bCs/>
          <w:sz w:val="32"/>
          <w:szCs w:val="32"/>
        </w:rPr>
        <w:t>计提的坏（呆）账准备金截至本纳税年度的期初余额的部分</w:t>
      </w:r>
      <w:r w:rsidRPr="003D3200">
        <w:rPr>
          <w:rFonts w:ascii="仿宋" w:eastAsia="仿宋" w:hAnsi="仿宋" w:cs="仿宋-GB2312" w:hint="eastAsia"/>
          <w:sz w:val="32"/>
          <w:szCs w:val="32"/>
        </w:rPr>
        <w:t>XXXXXX元</w:t>
      </w:r>
      <w:r w:rsidRPr="003D3200">
        <w:rPr>
          <w:rStyle w:val="Char0"/>
          <w:rFonts w:ascii="仿宋" w:eastAsia="仿宋" w:hAnsi="仿宋" w:cs="仿宋-GB2312" w:hint="default"/>
          <w:bCs/>
          <w:sz w:val="32"/>
          <w:szCs w:val="32"/>
        </w:rPr>
        <w:t>、直接从本纳税年度应纳税所得额扣除的部分</w:t>
      </w:r>
      <w:r w:rsidRPr="003D3200">
        <w:rPr>
          <w:rFonts w:ascii="仿宋" w:eastAsia="仿宋" w:hAnsi="仿宋" w:cs="仿宋-GB2312" w:hint="eastAsia"/>
          <w:sz w:val="32"/>
          <w:szCs w:val="32"/>
        </w:rPr>
        <w:t>XXXXXX元。</w:t>
      </w:r>
    </w:p>
    <w:p w:rsidR="002354F2" w:rsidRPr="003D3200" w:rsidRDefault="00811ADB" w:rsidP="001156C3">
      <w:pPr>
        <w:tabs>
          <w:tab w:val="left" w:pos="720"/>
        </w:tabs>
        <w:adjustRightInd w:val="0"/>
        <w:snapToGrid w:val="0"/>
        <w:ind w:firstLineChars="202" w:firstLine="646"/>
        <w:rPr>
          <w:rFonts w:ascii="仿宋" w:eastAsia="仿宋" w:hAnsi="仿宋" w:cs="仿宋-GB2312"/>
          <w:sz w:val="32"/>
          <w:szCs w:val="32"/>
        </w:rPr>
      </w:pPr>
      <w:r w:rsidRPr="003D3200">
        <w:rPr>
          <w:rStyle w:val="Char0"/>
          <w:rFonts w:ascii="仿宋" w:eastAsia="仿宋" w:hAnsi="仿宋" w:cs="仿宋-GB2312" w:hint="default"/>
          <w:bCs/>
          <w:sz w:val="32"/>
          <w:szCs w:val="32"/>
        </w:rPr>
        <w:t>2008年1月1日以前</w:t>
      </w:r>
      <w:r w:rsidRPr="003D3200">
        <w:rPr>
          <w:rFonts w:ascii="仿宋" w:eastAsia="仿宋" w:hAnsi="仿宋" w:cs="仿宋-GB2312" w:hint="eastAsia"/>
          <w:sz w:val="32"/>
          <w:szCs w:val="32"/>
        </w:rPr>
        <w:t>按照原企业所得税规定</w:t>
      </w:r>
      <w:r w:rsidRPr="003D3200">
        <w:rPr>
          <w:rStyle w:val="Char0"/>
          <w:rFonts w:ascii="仿宋" w:eastAsia="仿宋" w:hAnsi="仿宋" w:cs="仿宋-GB2312" w:hint="default"/>
          <w:bCs/>
          <w:sz w:val="32"/>
          <w:szCs w:val="32"/>
        </w:rPr>
        <w:t>计提的坏（呆）账准备金截至本纳税年度的期末余额</w:t>
      </w:r>
      <w:r w:rsidRPr="003D3200">
        <w:rPr>
          <w:rFonts w:ascii="仿宋" w:eastAsia="仿宋" w:hAnsi="仿宋" w:cs="仿宋-GB2312" w:hint="eastAsia"/>
          <w:sz w:val="32"/>
          <w:szCs w:val="32"/>
        </w:rPr>
        <w:t>确认为XXXXXX元。</w:t>
      </w:r>
    </w:p>
    <w:p w:rsidR="002354F2" w:rsidRPr="003D3200" w:rsidRDefault="00811ADB">
      <w:pPr>
        <w:tabs>
          <w:tab w:val="left" w:pos="1080"/>
        </w:tabs>
        <w:adjustRightInd w:val="0"/>
        <w:snapToGrid w:val="0"/>
        <w:ind w:firstLineChars="200" w:firstLine="643"/>
        <w:outlineLvl w:val="0"/>
        <w:rPr>
          <w:rStyle w:val="Char0"/>
          <w:rFonts w:ascii="仿宋" w:eastAsia="仿宋" w:hAnsi="仿宋" w:cs="仿宋-GB2312" w:hint="default"/>
          <w:sz w:val="32"/>
          <w:szCs w:val="32"/>
        </w:rPr>
      </w:pPr>
      <w:bookmarkStart w:id="48" w:name="_Toc344332835"/>
      <w:r w:rsidRPr="003D3200">
        <w:rPr>
          <w:rFonts w:ascii="仿宋" w:eastAsia="仿宋" w:hAnsi="仿宋" w:cs="仿宋-GB2312" w:hint="eastAsia"/>
          <w:b/>
          <w:bCs/>
          <w:sz w:val="32"/>
          <w:szCs w:val="32"/>
        </w:rPr>
        <w:t xml:space="preserve">② </w:t>
      </w:r>
      <w:r w:rsidRPr="003D3200">
        <w:rPr>
          <w:rStyle w:val="Char0"/>
          <w:rFonts w:ascii="仿宋" w:eastAsia="仿宋" w:hAnsi="仿宋" w:cs="仿宋-GB2312" w:hint="default"/>
          <w:b/>
          <w:bCs/>
          <w:sz w:val="32"/>
          <w:szCs w:val="32"/>
        </w:rPr>
        <w:t>存货跌价准备</w:t>
      </w:r>
      <w:bookmarkEnd w:id="48"/>
    </w:p>
    <w:p w:rsidR="002354F2" w:rsidRPr="003D3200" w:rsidRDefault="00811ADB">
      <w:pPr>
        <w:tabs>
          <w:tab w:val="left" w:pos="720"/>
        </w:tabs>
        <w:adjustRightInd w:val="0"/>
        <w:snapToGrid w:val="0"/>
        <w:ind w:firstLineChars="200" w:firstLine="640"/>
        <w:rPr>
          <w:rFonts w:ascii="仿宋" w:eastAsia="仿宋" w:hAnsi="仿宋" w:cs="仿宋-GB2312"/>
          <w:sz w:val="32"/>
          <w:szCs w:val="32"/>
        </w:rPr>
      </w:pPr>
      <w:r w:rsidRPr="003D3200">
        <w:rPr>
          <w:rStyle w:val="Char0"/>
          <w:rFonts w:ascii="仿宋" w:eastAsia="仿宋" w:hAnsi="仿宋" w:cs="仿宋-GB2312" w:hint="default"/>
          <w:bCs/>
          <w:sz w:val="32"/>
          <w:szCs w:val="32"/>
        </w:rPr>
        <w:t>贵单位本纳税年度</w:t>
      </w:r>
      <w:r w:rsidRPr="003D3200">
        <w:rPr>
          <w:rFonts w:ascii="仿宋" w:eastAsia="仿宋" w:hAnsi="仿宋" w:cs="仿宋-GB2312" w:hint="eastAsia"/>
          <w:sz w:val="32"/>
          <w:szCs w:val="32"/>
        </w:rPr>
        <w:t>账面</w:t>
      </w:r>
      <w:r w:rsidRPr="003D3200">
        <w:rPr>
          <w:rStyle w:val="Char0"/>
          <w:rFonts w:ascii="仿宋" w:eastAsia="仿宋" w:hAnsi="仿宋" w:cs="仿宋-GB2312" w:hint="default"/>
          <w:bCs/>
          <w:sz w:val="32"/>
          <w:szCs w:val="32"/>
        </w:rPr>
        <w:t>核算</w:t>
      </w:r>
      <w:r w:rsidRPr="003D3200">
        <w:rPr>
          <w:rFonts w:ascii="仿宋" w:eastAsia="仿宋" w:hAnsi="仿宋" w:cs="仿宋-GB2312" w:hint="eastAsia"/>
          <w:sz w:val="32"/>
          <w:szCs w:val="32"/>
        </w:rPr>
        <w:t>未经核定</w:t>
      </w:r>
      <w:r w:rsidRPr="003D3200">
        <w:rPr>
          <w:rStyle w:val="Char0"/>
          <w:rFonts w:ascii="仿宋" w:eastAsia="仿宋" w:hAnsi="仿宋" w:cs="仿宋-GB2312" w:hint="default"/>
          <w:bCs/>
          <w:sz w:val="32"/>
          <w:szCs w:val="32"/>
        </w:rPr>
        <w:t>的</w:t>
      </w:r>
      <w:r w:rsidRPr="003D3200">
        <w:rPr>
          <w:rFonts w:ascii="仿宋" w:eastAsia="仿宋" w:hAnsi="仿宋" w:cs="仿宋-GB2312" w:hint="eastAsia"/>
          <w:bCs/>
          <w:sz w:val="32"/>
          <w:szCs w:val="32"/>
        </w:rPr>
        <w:t>存货跌价准备</w:t>
      </w:r>
      <w:r w:rsidRPr="003D3200">
        <w:rPr>
          <w:rStyle w:val="Char0"/>
          <w:rFonts w:ascii="仿宋" w:eastAsia="仿宋" w:hAnsi="仿宋" w:cs="仿宋-GB2312" w:hint="default"/>
          <w:bCs/>
          <w:sz w:val="32"/>
          <w:szCs w:val="32"/>
        </w:rPr>
        <w:t>金期初账载金额</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元，因价值恢复、资产转让等原因转回的准备金本期转回数</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元，因</w:t>
      </w:r>
      <w:r w:rsidRPr="003D3200">
        <w:rPr>
          <w:rFonts w:ascii="仿宋" w:eastAsia="仿宋" w:hAnsi="仿宋" w:cs="仿宋-GB2312" w:hint="eastAsia"/>
          <w:bCs/>
          <w:sz w:val="32"/>
          <w:szCs w:val="32"/>
        </w:rPr>
        <w:t>存货</w:t>
      </w:r>
      <w:r w:rsidRPr="003D3200">
        <w:rPr>
          <w:rStyle w:val="Char0"/>
          <w:rFonts w:ascii="仿宋" w:eastAsia="仿宋" w:hAnsi="仿宋" w:cs="仿宋-GB2312" w:hint="default"/>
          <w:bCs/>
          <w:sz w:val="32"/>
          <w:szCs w:val="32"/>
        </w:rPr>
        <w:t>减值发生的准备金税前增提</w:t>
      </w:r>
      <w:r w:rsidRPr="003D3200">
        <w:rPr>
          <w:rFonts w:ascii="仿宋" w:eastAsia="仿宋" w:hAnsi="仿宋" w:cs="仿宋-GB2312" w:hint="eastAsia"/>
          <w:sz w:val="32"/>
          <w:szCs w:val="32"/>
        </w:rPr>
        <w:t>XXXXXX</w:t>
      </w:r>
      <w:r w:rsidRPr="003D3200">
        <w:rPr>
          <w:rStyle w:val="Char0"/>
          <w:rFonts w:ascii="仿宋" w:eastAsia="仿宋" w:hAnsi="仿宋" w:cs="仿宋-GB2312" w:hint="default"/>
          <w:bCs/>
          <w:sz w:val="32"/>
          <w:szCs w:val="32"/>
        </w:rPr>
        <w:t>元</w:t>
      </w:r>
      <w:r w:rsidRPr="003D3200">
        <w:rPr>
          <w:rFonts w:ascii="仿宋" w:eastAsia="仿宋" w:hAnsi="仿宋" w:cs="仿宋-GB2312" w:hint="eastAsia"/>
          <w:sz w:val="32"/>
          <w:szCs w:val="32"/>
        </w:rPr>
        <w:t>，存货跌价准备金期末账载金额</w:t>
      </w:r>
      <w:r w:rsidRPr="003D3200">
        <w:rPr>
          <w:rFonts w:ascii="仿宋" w:eastAsia="仿宋" w:hAnsi="仿宋" w:cs="仿宋-GB2312" w:hint="eastAsia"/>
          <w:sz w:val="32"/>
          <w:szCs w:val="32"/>
        </w:rPr>
        <w:lastRenderedPageBreak/>
        <w:t>XXXXXX元。</w:t>
      </w:r>
    </w:p>
    <w:p w:rsidR="002354F2" w:rsidRPr="003D3200" w:rsidRDefault="00811ADB">
      <w:pPr>
        <w:tabs>
          <w:tab w:val="left" w:pos="72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 [提示：有发生提取未经核定持有至到期投资减值准</w:t>
      </w:r>
      <w:r w:rsidRPr="003D3200">
        <w:rPr>
          <w:rFonts w:ascii="仿宋" w:eastAsia="仿宋" w:hAnsi="仿宋" w:cs="仿宋-GB2312" w:hint="eastAsia"/>
          <w:bCs/>
          <w:sz w:val="32"/>
          <w:szCs w:val="32"/>
          <w:shd w:val="pct10" w:color="auto" w:fill="FFFFFF"/>
        </w:rPr>
        <w:t>备……</w:t>
      </w:r>
      <w:r w:rsidRPr="003D3200">
        <w:rPr>
          <w:rFonts w:ascii="仿宋" w:eastAsia="仿宋" w:hAnsi="仿宋" w:cs="仿宋-GB2312" w:hint="eastAsia"/>
          <w:bCs/>
          <w:i/>
          <w:sz w:val="32"/>
          <w:szCs w:val="32"/>
          <w:shd w:val="pct10" w:color="auto" w:fill="FFFFFF"/>
        </w:rPr>
        <w:t>理赔费用准备金、未到期责任准备金……等其他不允许税前扣除的各类资产减值准备金的，参照上述格式进行披露</w:t>
      </w:r>
      <w:r w:rsidRPr="003D3200">
        <w:rPr>
          <w:rFonts w:ascii="仿宋" w:eastAsia="仿宋" w:hAnsi="仿宋" w:cs="仿宋-GB2312" w:hint="eastAsia"/>
          <w:i/>
          <w:sz w:val="32"/>
          <w:szCs w:val="32"/>
          <w:shd w:val="pct10" w:color="auto" w:fill="FFFFFF"/>
        </w:rPr>
        <w:t>]</w:t>
      </w:r>
    </w:p>
    <w:p w:rsidR="002354F2" w:rsidRPr="003D3200" w:rsidRDefault="00811ADB">
      <w:pPr>
        <w:tabs>
          <w:tab w:val="left" w:pos="1080"/>
        </w:tabs>
        <w:adjustRightInd w:val="0"/>
        <w:snapToGrid w:val="0"/>
        <w:ind w:firstLineChars="200" w:firstLine="643"/>
        <w:outlineLvl w:val="0"/>
        <w:rPr>
          <w:rFonts w:ascii="仿宋" w:eastAsia="仿宋" w:hAnsi="仿宋" w:cs="仿宋-GB2312"/>
          <w:b/>
          <w:bCs/>
          <w:sz w:val="32"/>
          <w:szCs w:val="32"/>
        </w:rPr>
      </w:pPr>
      <w:r w:rsidRPr="003D3200">
        <w:rPr>
          <w:rFonts w:ascii="仿宋" w:eastAsia="仿宋" w:hAnsi="仿宋" w:cs="仿宋-GB2312" w:hint="eastAsia"/>
          <w:b/>
          <w:bCs/>
          <w:sz w:val="32"/>
          <w:szCs w:val="32"/>
        </w:rPr>
        <w:t>（3）资产损失</w:t>
      </w:r>
      <w:bookmarkEnd w:id="45"/>
    </w:p>
    <w:p w:rsidR="002354F2" w:rsidRPr="003D3200" w:rsidRDefault="00811ADB">
      <w:pPr>
        <w:tabs>
          <w:tab w:val="left" w:pos="1080"/>
        </w:tabs>
        <w:adjustRightInd w:val="0"/>
        <w:snapToGrid w:val="0"/>
        <w:ind w:firstLineChars="200" w:firstLine="640"/>
        <w:outlineLvl w:val="0"/>
        <w:rPr>
          <w:rFonts w:ascii="仿宋" w:eastAsia="仿宋" w:hAnsi="仿宋" w:cs="仿宋-GB2312"/>
          <w:sz w:val="32"/>
          <w:szCs w:val="32"/>
        </w:rPr>
      </w:pPr>
      <w:r w:rsidRPr="003D3200">
        <w:rPr>
          <w:rFonts w:ascii="仿宋" w:eastAsia="仿宋" w:hAnsi="仿宋" w:cs="仿宋-GB2312" w:hint="eastAsia"/>
          <w:sz w:val="32"/>
          <w:szCs w:val="32"/>
        </w:rPr>
        <w:t>贵单位本纳税年度发生的资产损失账载金额XXXXXX元，资产处置收入XXXXXX元，赔偿收入XXXXXX元，根据税法规定，复核确认资产计税基础XXXXXX元，资产损失的税收金额XXXXXX元，复核确认纳税调整金额XXXXXX元，</w:t>
      </w:r>
      <w:r w:rsidRPr="003D3200">
        <w:rPr>
          <w:rFonts w:ascii="仿宋" w:eastAsia="仿宋" w:hAnsi="仿宋" w:cs="仿宋-GB2312" w:hint="eastAsia"/>
          <w:bCs/>
          <w:sz w:val="32"/>
          <w:szCs w:val="32"/>
        </w:rPr>
        <w:t>具体详见《资产损失税前扣除及纳税调整明细表》（A105090）。</w:t>
      </w:r>
      <w:r w:rsidRPr="003D3200">
        <w:rPr>
          <w:rFonts w:ascii="仿宋" w:eastAsia="仿宋" w:hAnsi="仿宋" w:cs="仿宋-GB2312" w:hint="eastAsia"/>
          <w:sz w:val="32"/>
          <w:szCs w:val="32"/>
        </w:rPr>
        <w:t>。</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1）现金及银行存款损失，账载金额XXXXXX元，资产处置收入XXXXXX元，赔偿收入XXXXXX元，根据税法规定，资产计税基础XXXXXX元，资产损失的税收金额XXXXXX元，确认纳税调整金额XXXXXX元；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2）应收及预付款项坏账损失，账载金额XXXXXX元，资产处置收入XXXXXX元，赔偿收入XXXXXX元，根据税法规定，资产计税基础XXXXXX元，资产损失的税收金额XXXXXX元，确认纳税调整金额XXXXXX元；其中：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A、逾期三年以上的应收款项损失，账载金额XXXXXX元，资产处置收入XXXXXX元，赔偿收入XXXXXX元，根据税法规定，资产计税基础XXXXXX元，资产损失的税收金额XXXXXX元，确认纳税调整金额XXXXXX元；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B、逾期一年以上的小额应收款项损失，账载金额XXXXXX元，资产处置收入XXXXXX元，赔偿收入XXXXXX元，根据税法规定，资产计税基础XXXXXX元，资产损失的税收金额</w:t>
      </w:r>
      <w:r w:rsidRPr="003D3200">
        <w:rPr>
          <w:rFonts w:ascii="仿宋" w:eastAsia="仿宋" w:hAnsi="仿宋" w:cs="仿宋-GB2312" w:hint="eastAsia"/>
          <w:sz w:val="32"/>
          <w:szCs w:val="32"/>
        </w:rPr>
        <w:lastRenderedPageBreak/>
        <w:t>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3）存货损失，账载金额XXXXXX元，资产处置收入XXXXXX元，赔偿收入XXXXXX元，根据税法规定，资产计税基础XXXXXX元，资产损失的税收金额XXXXXX元，确认纳税调整金额XXXXXX元；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其中：存货盘亏、报废、损毁、变质或被盗损失，账载金额XXXXXX元，资产处置收入XXXXXX元，赔偿收入XXXXXX元，根据税法规定，资产计税基础XXXXXX元，资产损失的税收金额XXXXXX元，确认纳税调整金额XXXXXX元；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4）固定资产损失，账载金额XXXXXX元，资产处置收入XXXXXX元，赔偿收入XXXXXX元，根据税法规定，资产计税基础XXXXXX元，资产损失的税收金额XXXXXX元，确认纳税调整金额XXXXXX元；其中：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其中：固定资产盘亏、丢失、报废、损毁或被盗损失，账载金额XXXXXX元，资产处置收入XXXXXX元，赔偿收入XXXXXX元，根据税法规定，资产计税基础XXXXXX元，资产损失的税收金额XXXXXX元，确认纳税调整金额XXXXXX元；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5）无形资产损失，账载金额XXXXXX元，资产处置收入XXXXXX元，赔偿收入XXXXXX元，根据税法规定，资产计税基础XXXXXX元，资产损失的税收金额XXXXXX元，确认纳税调整金额XXXXXX元；其中：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A、无形资产转让损失，账载金额XXXXXX元，资产处置收</w:t>
      </w:r>
      <w:r w:rsidRPr="003D3200">
        <w:rPr>
          <w:rFonts w:ascii="仿宋" w:eastAsia="仿宋" w:hAnsi="仿宋" w:cs="仿宋-GB2312" w:hint="eastAsia"/>
          <w:sz w:val="32"/>
          <w:szCs w:val="32"/>
        </w:rPr>
        <w:lastRenderedPageBreak/>
        <w:t>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B、无形资产被替代或超过法律保护期限形成的损失，账载金额XXXXXX元，资产处置收入XXXXXX元，赔偿收入XXXXXX元，根据税法规定，资产计税基础XXXXXX元，资产损失的税收金额XXXXXX元，确认纳税调整金额XXXXXX元；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6）在建工程损失，账载金额XXXXXX元，资产处置收入XXXXXX元，赔偿收入XXXXXX元，根据税法规定，资产计税基础XXXXXX元，资产损失的税收金额XXXXXX元，确认纳税调整金额XXXXXX元；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其中：在建工程停建、报废损失，账载金额XXXXXX元，资产处置收入XXXXXX元，赔偿收入XXXXXX元，根据税法规定，资产计税基础XXXXXX元，资产损失的税收金额XXXXXX元，确认纳税调整金额XXXXXX元；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7）生产性生物资产损失，账载金额XXXXXX元，资产处置收入XXXXXX元，赔偿收入XXXXXX元，根据税法规定，资产计税基础XXXXXX元，资产损失的税收金额XXXXXX元，确认纳税调整金额XXXXXX元；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其中：生产性生物资产盘亏、非正常死亡、被盗、丢失等产生的损失，账载金额XXXXXX元，资产处置收入XXXXXX元，赔偿收入XXXXXX元，根据税法规定，资产计税基础XXXXXX</w:t>
      </w:r>
      <w:r w:rsidRPr="003D3200">
        <w:rPr>
          <w:rFonts w:ascii="仿宋" w:eastAsia="仿宋" w:hAnsi="仿宋" w:cs="仿宋-GB2312" w:hint="eastAsia"/>
          <w:sz w:val="32"/>
          <w:szCs w:val="32"/>
        </w:rPr>
        <w:lastRenderedPageBreak/>
        <w:t>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8）债权性投资损失，账载金额XXXXXX元，资产处置收入XXXXXX元，赔偿收入XXXXXX元，根据税法规定，资产计税基础XXXXXX元，资产损失的税收金额XXXXXX元，确认纳税调整金额XXXXXX元；其中：</w:t>
      </w:r>
    </w:p>
    <w:p w:rsidR="002354F2" w:rsidRPr="003D3200" w:rsidRDefault="00C3773F">
      <w:pPr>
        <w:ind w:firstLine="40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金融企业债权性投资损失，账载金额XXXXXX元，资产处置收入XXXXXX元，赔偿收入XXXXXX元，根据税法规定，资产计税基础XXXXXX元，资产损失的税收金额XXXXXX元，确认纳税调整金额XXXXXX元；其中：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A、符合条件的涉农和中小企业贷款损失，账载金额XXXXXX元，资产处置收入XXXXXX元，赔偿收入XXXXXX元，根据税法规定，资产计税基础XXXXXX元，资产损失的税收金额XXXXXX元，复核确认纳税调整金额XXXXXX元；其中：</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A1、单户贷款余额300万（含）以下的贷款损失，账载金额XXXXXX元，资产处置收入XXXXXX元，赔偿收入XXXXXX元，根据税法规定，资产计税基础XXXXXX元，资产损失的税收金额XXXXXX元，确认纳税调整金额XXXXXX元；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A2、单户贷款余额300万元至1000万元（含）的 贷款损失，账载金额XXXXXX元，资产处置收入XXXXXX元，赔偿收入XXXXXX元，根据税法规定，资产计税基础XXXXXX元，资产损失的税收金额XXXXXX元，确认纳税调整金额XXXXXX元；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B、其他债权性投资损失，账载金额XXXXXX元，资产处置收入XXXXXX元，赔偿收入XXXXXX元，根据税法规定，资产计税基础XXXXXX元，资产损失的税收金额XXXXXX元，确认纳税调整金额XXXXXX元；</w:t>
      </w:r>
    </w:p>
    <w:p w:rsidR="002354F2" w:rsidRPr="003D3200" w:rsidRDefault="00C3773F">
      <w:pPr>
        <w:ind w:firstLine="40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非金融企业债权性投资损失，账载金额XXXXXX元，资产处置收入XXXXXX元，赔偿收入XXXXXX元，根据税法规定，资产计税基础XXXXXX元，资产损失的税收金额XXXXXX元，确认纳税调整金额XXXXXX元；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9）股权（权益）性投资损失，账载金额XXXXXX元，资产处置收入XXXXXX元，赔偿收入XXXXXX元，根据税法规定，资产计税基础XXXXXX元，资产损失的税收金额XXXXXX元，确认纳税调整金额XXXXXX元；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其中：股权转让损失，账载金额XXXXXX元，资产处置收入XXXXXX元，赔偿收入XXXXXX元，根据税法规定，资产计税基础XXXXXX元，资产损失的税收金额XXXXXX元，确认纳税调整金额XXXXXX元；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10）通过各种交易场所、市场买卖债券、股票、期货、基金以及金融衍生产品等发生的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11）打包出售资产损失，账载金额XXXXXX元，资产处置</w:t>
      </w:r>
      <w:r w:rsidRPr="003D3200">
        <w:rPr>
          <w:rFonts w:ascii="仿宋" w:eastAsia="仿宋" w:hAnsi="仿宋" w:cs="仿宋-GB2312" w:hint="eastAsia"/>
          <w:sz w:val="32"/>
          <w:szCs w:val="32"/>
        </w:rPr>
        <w:lastRenderedPageBreak/>
        <w:t xml:space="preserve">收入XXXXXX元，赔偿收入XXXXXX元，根据税法规定，资产计税基础XXXXXX元，资产损失的税收金额XXXXXX元，确认纳税调整金额XXXXXX元；                    </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12）其他资产损失，账载金额XXXXXX元，资产处置收入XXXXXX元，赔偿收入XXXXXX元，根据税法规定，资产计税基础XXXXXX元，资产损失的税收金额XXXXXX元，确认纳税调整金额XXXXXX元；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以上1）-12）合计：账载金额XXXXXX元，资产处置收入XXXXXX元，赔偿收入XXXXXX元，根据税法规定，资产计税基础XXXXXX元，资产损失的税收金额XXXXXX元，确认纳税调整金额XXXXXX元；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其中：分支机构留存备查的资产损失，账载金额XXXXXX元，资产处置收入XXXXXX元，赔偿收入XXXXXX元，根据税法规定，资产计税基础XXXXXX元，资产损失的税收金额XXXXXX元，确认纳税调整金额XXXXXX元。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i/>
          <w:sz w:val="32"/>
          <w:szCs w:val="32"/>
          <w:shd w:val="pct10" w:color="auto" w:fill="FFFFFF"/>
        </w:rPr>
        <w:t>[提示：政策性搬迁损失按计入本年度损益的金额确认该损失账载金额，但不确认该损失的税收金额，其中搬迁完成年度产生的搬迁损失税收金额应在本复核说明2.4（2）“政策性搬迁的复核”项反映]</w:t>
      </w:r>
      <w:r w:rsidRPr="003D3200">
        <w:rPr>
          <w:rFonts w:ascii="仿宋" w:eastAsia="仿宋" w:hAnsi="仿宋" w:cs="仿宋-GB2312" w:hint="eastAsia"/>
          <w:bCs/>
          <w:i/>
          <w:sz w:val="32"/>
          <w:szCs w:val="32"/>
        </w:rPr>
        <w:t>。</w:t>
      </w:r>
    </w:p>
    <w:p w:rsidR="002354F2" w:rsidRPr="003D3200" w:rsidRDefault="00811ADB">
      <w:pPr>
        <w:tabs>
          <w:tab w:val="left" w:pos="72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（4）资产类其他调整项目</w:t>
      </w:r>
    </w:p>
    <w:p w:rsidR="002354F2" w:rsidRPr="003D3200" w:rsidRDefault="00811ADB">
      <w:pPr>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[提示：如没有发生资产其他资产类项目纳税调整情形的，作如下披露：]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贵单位在本纳税年度没有发生其他资产类项目纳税调整情况。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[提示：如有发生其他资产类项目纳税调整情形的，作如下披露：包括所有未列入具体资产类纳税调整项目但在计</w:t>
      </w:r>
      <w:r w:rsidRPr="003D3200">
        <w:rPr>
          <w:rFonts w:ascii="仿宋" w:eastAsia="仿宋" w:hAnsi="仿宋" w:cs="仿宋-GB2312" w:hint="eastAsia"/>
          <w:bCs/>
          <w:i/>
          <w:sz w:val="32"/>
          <w:szCs w:val="32"/>
          <w:shd w:val="pct10" w:color="auto" w:fill="FFFFFF"/>
        </w:rPr>
        <w:lastRenderedPageBreak/>
        <w:t>算当期损益或所得时存在税会差异的其他资产类项目调整事项也在此处披露。]</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贵单位本纳税年度XXXX项目</w:t>
      </w:r>
      <w:r w:rsidRPr="003D3200">
        <w:rPr>
          <w:rFonts w:ascii="仿宋" w:eastAsia="仿宋" w:hAnsi="仿宋" w:cs="仿宋-GB2312" w:hint="eastAsia"/>
          <w:sz w:val="32"/>
          <w:szCs w:val="32"/>
        </w:rPr>
        <w:t>账面</w:t>
      </w:r>
      <w:r w:rsidRPr="003D3200">
        <w:rPr>
          <w:rFonts w:ascii="仿宋" w:eastAsia="仿宋" w:hAnsi="仿宋" w:cs="仿宋-GB2312" w:hint="eastAsia"/>
          <w:bCs/>
          <w:sz w:val="32"/>
          <w:szCs w:val="32"/>
        </w:rPr>
        <w:t>金额XXXXXX元，通过借记XXXXXX科目XXXXXX元、XXXXXX科目XXXXXX元……，贷记XXXXXX科目XXXXXX元、XXXXXX科目XXXXXX元……核算资产价值，取得该项资产时间是XXXXXXXXXXXX年XXXXXX月，摊销方式是……，本纳税年度摊销XXXXXX元，通过借记XXXXXX科目XXXXXX元、XXXXXX科目XXXXXX元……，贷记XXXXXX科目XXXXXX元、XXXXXX科目XXXXXX元……进行核算。根据税收相关规定确认的金额XXXXXX元，纳税调整增加／减少确认为XXXXXX元。具体纳税调整如下：</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72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 xml:space="preserve"> [提示：要求分事项披露具体事实、涉及的资产项目、涉及的具体会计科目及金额、调整依据、计算过程、纳税调整金额、</w:t>
      </w:r>
      <w:r w:rsidRPr="003D3200">
        <w:rPr>
          <w:rFonts w:ascii="仿宋" w:eastAsia="仿宋" w:hAnsi="仿宋" w:cs="仿宋-GB2312" w:hint="eastAsia"/>
          <w:i/>
          <w:sz w:val="32"/>
          <w:szCs w:val="32"/>
          <w:shd w:val="pct10" w:color="auto" w:fill="FFFFFF"/>
        </w:rPr>
        <w:t>属于利润表的哪项成本费用类项目的税会差异纳税调整事项</w:t>
      </w:r>
      <w:r w:rsidRPr="003D3200">
        <w:rPr>
          <w:rFonts w:ascii="仿宋" w:eastAsia="仿宋" w:hAnsi="仿宋" w:cs="仿宋-GB2312" w:hint="eastAsia"/>
          <w:bCs/>
          <w:i/>
          <w:sz w:val="32"/>
          <w:szCs w:val="32"/>
          <w:shd w:val="pct10" w:color="auto" w:fill="FFFFFF"/>
        </w:rPr>
        <w:t>等]</w:t>
      </w:r>
    </w:p>
    <w:p w:rsidR="002354F2" w:rsidRPr="003D3200" w:rsidRDefault="00811ADB">
      <w:pPr>
        <w:tabs>
          <w:tab w:val="left" w:pos="72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2.4 特殊事项调整项目</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贵单位本纳税年度发生的特殊事项调整项目纳税调整增加XXXXXX元，纳税调整减少XXXXXX元。</w:t>
      </w:r>
    </w:p>
    <w:p w:rsidR="002354F2" w:rsidRPr="003D3200" w:rsidRDefault="00811ADB">
      <w:pPr>
        <w:adjustRightInd w:val="0"/>
        <w:snapToGrid w:val="0"/>
        <w:ind w:firstLineChars="200" w:firstLine="640"/>
        <w:outlineLvl w:val="0"/>
        <w:rPr>
          <w:rFonts w:ascii="仿宋" w:eastAsia="仿宋" w:hAnsi="仿宋" w:cs="仿宋-GB2312"/>
          <w:sz w:val="32"/>
          <w:szCs w:val="32"/>
        </w:rPr>
      </w:pPr>
      <w:r w:rsidRPr="003D3200">
        <w:rPr>
          <w:rFonts w:ascii="仿宋" w:eastAsia="仿宋" w:hAnsi="仿宋" w:cs="仿宋-GB2312" w:hint="eastAsia"/>
          <w:sz w:val="32"/>
          <w:szCs w:val="32"/>
        </w:rPr>
        <w:t>（1）</w:t>
      </w:r>
      <w:r w:rsidRPr="003D3200">
        <w:rPr>
          <w:rFonts w:ascii="仿宋" w:eastAsia="仿宋" w:hAnsi="仿宋" w:cs="仿宋-GB2312" w:hint="eastAsia"/>
          <w:bCs/>
          <w:sz w:val="32"/>
          <w:szCs w:val="32"/>
        </w:rPr>
        <w:t>企业</w:t>
      </w:r>
      <w:r w:rsidRPr="003D3200">
        <w:rPr>
          <w:rFonts w:ascii="仿宋" w:eastAsia="仿宋" w:hAnsi="仿宋" w:cs="仿宋-GB2312" w:hint="eastAsia"/>
          <w:sz w:val="32"/>
          <w:szCs w:val="32"/>
        </w:rPr>
        <w:t>重组及递延纳税事项</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[提示：如没有发生企业重组</w:t>
      </w:r>
      <w:r w:rsidRPr="003D3200">
        <w:rPr>
          <w:rFonts w:ascii="仿宋" w:eastAsia="仿宋" w:hAnsi="仿宋" w:cs="仿宋-GB2312" w:hint="eastAsia"/>
          <w:i/>
          <w:sz w:val="32"/>
          <w:szCs w:val="32"/>
          <w:shd w:val="pct10" w:color="auto" w:fill="FFFFFF"/>
        </w:rPr>
        <w:t>及递延纳税事项</w:t>
      </w:r>
      <w:r w:rsidRPr="003D3200">
        <w:rPr>
          <w:rFonts w:ascii="仿宋" w:eastAsia="仿宋" w:hAnsi="仿宋" w:cs="仿宋-GB2312" w:hint="eastAsia"/>
          <w:bCs/>
          <w:i/>
          <w:sz w:val="32"/>
          <w:szCs w:val="32"/>
          <w:shd w:val="pct10" w:color="auto" w:fill="FFFFFF"/>
        </w:rPr>
        <w:t>需纳税调整情形的，作如下披露：]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贵单位在本纳税年度没有发生企业重组</w:t>
      </w:r>
      <w:r w:rsidRPr="003D3200">
        <w:rPr>
          <w:rFonts w:ascii="仿宋" w:eastAsia="仿宋" w:hAnsi="仿宋" w:cs="仿宋-GB2312" w:hint="eastAsia"/>
          <w:sz w:val="32"/>
          <w:szCs w:val="32"/>
        </w:rPr>
        <w:t>及递延纳税事项需</w:t>
      </w:r>
      <w:r w:rsidRPr="003D3200">
        <w:rPr>
          <w:rFonts w:ascii="仿宋" w:eastAsia="仿宋" w:hAnsi="仿宋" w:cs="仿宋-GB2312" w:hint="eastAsia"/>
          <w:bCs/>
          <w:sz w:val="32"/>
          <w:szCs w:val="32"/>
        </w:rPr>
        <w:t>纳税调整情况。</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[提示：如有发生企业重组</w:t>
      </w:r>
      <w:r w:rsidRPr="003D3200">
        <w:rPr>
          <w:rFonts w:ascii="仿宋" w:eastAsia="仿宋" w:hAnsi="仿宋" w:cs="仿宋-GB2312" w:hint="eastAsia"/>
          <w:i/>
          <w:sz w:val="32"/>
          <w:szCs w:val="32"/>
          <w:shd w:val="pct10" w:color="auto" w:fill="FFFFFF"/>
        </w:rPr>
        <w:t>及递延纳税事项需</w:t>
      </w:r>
      <w:r w:rsidRPr="003D3200">
        <w:rPr>
          <w:rFonts w:ascii="仿宋" w:eastAsia="仿宋" w:hAnsi="仿宋" w:cs="仿宋-GB2312" w:hint="eastAsia"/>
          <w:bCs/>
          <w:i/>
          <w:sz w:val="32"/>
          <w:szCs w:val="32"/>
          <w:shd w:val="pct10" w:color="auto" w:fill="FFFFFF"/>
        </w:rPr>
        <w:t>纳税调整情形的，作如下披露：]</w:t>
      </w:r>
    </w:p>
    <w:p w:rsidR="002354F2" w:rsidRPr="003D3200" w:rsidRDefault="00811ADB">
      <w:pPr>
        <w:widowControl/>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贵单位本纳税年度发生</w:t>
      </w:r>
      <w:r w:rsidRPr="003D3200">
        <w:rPr>
          <w:rFonts w:ascii="仿宋" w:eastAsia="仿宋" w:hAnsi="仿宋" w:cs="仿宋-GB2312" w:hint="eastAsia"/>
          <w:bCs/>
          <w:sz w:val="32"/>
          <w:szCs w:val="32"/>
        </w:rPr>
        <w:t>企业</w:t>
      </w:r>
      <w:r w:rsidRPr="003D3200">
        <w:rPr>
          <w:rFonts w:ascii="仿宋" w:eastAsia="仿宋" w:hAnsi="仿宋" w:cs="仿宋-GB2312" w:hint="eastAsia"/>
          <w:sz w:val="32"/>
          <w:szCs w:val="32"/>
        </w:rPr>
        <w:t>重组及递延纳税事项</w:t>
      </w:r>
      <w:r w:rsidRPr="003D3200">
        <w:rPr>
          <w:rFonts w:ascii="仿宋" w:eastAsia="仿宋" w:hAnsi="仿宋" w:cs="仿宋-GB2312" w:hint="eastAsia"/>
          <w:bCs/>
          <w:sz w:val="32"/>
          <w:szCs w:val="32"/>
        </w:rPr>
        <w:t>,会计核算确认的企业</w:t>
      </w:r>
      <w:r w:rsidRPr="003D3200">
        <w:rPr>
          <w:rFonts w:ascii="仿宋" w:eastAsia="仿宋" w:hAnsi="仿宋" w:cs="仿宋-GB2312" w:hint="eastAsia"/>
          <w:sz w:val="32"/>
          <w:szCs w:val="32"/>
        </w:rPr>
        <w:t>重组及递延纳税事项</w:t>
      </w:r>
      <w:r w:rsidRPr="003D3200">
        <w:rPr>
          <w:rFonts w:ascii="仿宋" w:eastAsia="仿宋" w:hAnsi="仿宋" w:cs="仿宋-GB2312" w:hint="eastAsia"/>
          <w:bCs/>
          <w:sz w:val="32"/>
          <w:szCs w:val="32"/>
        </w:rPr>
        <w:t>损益</w:t>
      </w:r>
      <w:r w:rsidRPr="003D3200">
        <w:rPr>
          <w:rFonts w:ascii="仿宋" w:eastAsia="仿宋" w:hAnsi="仿宋" w:cs="仿宋-GB2312" w:hint="eastAsia"/>
          <w:sz w:val="32"/>
          <w:szCs w:val="32"/>
        </w:rPr>
        <w:t>账载</w:t>
      </w:r>
      <w:r w:rsidRPr="003D3200">
        <w:rPr>
          <w:rFonts w:ascii="仿宋" w:eastAsia="仿宋" w:hAnsi="仿宋" w:cs="仿宋-GB2312" w:hint="eastAsia"/>
          <w:bCs/>
          <w:sz w:val="32"/>
          <w:szCs w:val="32"/>
        </w:rPr>
        <w:t>金额XXXXXX元，根据</w:t>
      </w:r>
      <w:r w:rsidRPr="003D3200">
        <w:rPr>
          <w:rFonts w:ascii="仿宋" w:eastAsia="仿宋" w:hAnsi="仿宋" w:cs="仿宋-GB2312" w:hint="eastAsia"/>
          <w:sz w:val="32"/>
          <w:szCs w:val="32"/>
        </w:rPr>
        <w:t>税法</w:t>
      </w:r>
      <w:r w:rsidRPr="003D3200">
        <w:rPr>
          <w:rFonts w:ascii="仿宋" w:eastAsia="仿宋" w:hAnsi="仿宋" w:cs="仿宋-GB2312" w:hint="eastAsia"/>
          <w:bCs/>
          <w:sz w:val="32"/>
          <w:szCs w:val="32"/>
        </w:rPr>
        <w:t>规定确认的税收金额XXXXXX元，</w:t>
      </w:r>
      <w:r w:rsidRPr="003D3200">
        <w:rPr>
          <w:rFonts w:ascii="仿宋" w:eastAsia="仿宋" w:hAnsi="仿宋" w:cs="仿宋-GB2312" w:hint="eastAsia"/>
          <w:sz w:val="32"/>
          <w:szCs w:val="32"/>
        </w:rPr>
        <w:t>纳税调整增加/减少确认为XXXXXX元。</w:t>
      </w:r>
      <w:r w:rsidRPr="003D3200">
        <w:rPr>
          <w:rFonts w:ascii="仿宋" w:eastAsia="仿宋" w:hAnsi="仿宋" w:cs="仿宋-GB2312" w:hint="eastAsia"/>
          <w:bCs/>
          <w:sz w:val="32"/>
          <w:szCs w:val="32"/>
        </w:rPr>
        <w:t>具体详见《企业重组</w:t>
      </w:r>
      <w:r w:rsidRPr="003D3200">
        <w:rPr>
          <w:rFonts w:ascii="仿宋" w:eastAsia="仿宋" w:hAnsi="仿宋" w:cs="仿宋-GB2312" w:hint="eastAsia"/>
          <w:sz w:val="32"/>
          <w:szCs w:val="32"/>
        </w:rPr>
        <w:t>及递延纳税事项</w:t>
      </w:r>
      <w:r w:rsidRPr="003D3200">
        <w:rPr>
          <w:rFonts w:ascii="仿宋" w:eastAsia="仿宋" w:hAnsi="仿宋" w:cs="仿宋-GB2312" w:hint="eastAsia"/>
          <w:bCs/>
          <w:sz w:val="32"/>
          <w:szCs w:val="32"/>
        </w:rPr>
        <w:t>纳税调整明细表》（A105100）。</w:t>
      </w:r>
    </w:p>
    <w:p w:rsidR="002354F2" w:rsidRPr="003D3200" w:rsidRDefault="00811ADB">
      <w:pPr>
        <w:widowControl/>
        <w:tabs>
          <w:tab w:val="left" w:pos="1080"/>
        </w:tabs>
        <w:adjustRightInd w:val="0"/>
        <w:snapToGrid w:val="0"/>
        <w:ind w:firstLineChars="200" w:firstLine="64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[提示：根据企业适用情形，选择作如下披露：]</w:t>
      </w:r>
    </w:p>
    <w:p w:rsidR="002354F2" w:rsidRPr="003D3200" w:rsidRDefault="00811ADB">
      <w:pPr>
        <w:widowControl/>
        <w:tabs>
          <w:tab w:val="left" w:pos="1080"/>
        </w:tabs>
        <w:adjustRightInd w:val="0"/>
        <w:snapToGrid w:val="0"/>
        <w:ind w:firstLineChars="200" w:firstLine="643"/>
        <w:rPr>
          <w:rFonts w:ascii="仿宋" w:eastAsia="仿宋" w:hAnsi="仿宋" w:cs="仿宋-GB2312"/>
          <w:b/>
          <w:i/>
          <w:sz w:val="32"/>
          <w:szCs w:val="32"/>
          <w:shd w:val="pct10" w:color="auto" w:fill="FFFFFF"/>
        </w:rPr>
      </w:pPr>
      <w:r w:rsidRPr="003D3200">
        <w:rPr>
          <w:rFonts w:ascii="仿宋" w:eastAsia="仿宋" w:hAnsi="仿宋" w:cs="仿宋-GB2312" w:hint="eastAsia"/>
          <w:b/>
          <w:sz w:val="32"/>
          <w:szCs w:val="32"/>
          <w:shd w:val="pct10" w:color="auto" w:fill="FFFFFF"/>
        </w:rPr>
        <w:t>①</w:t>
      </w:r>
      <w:r w:rsidRPr="003D3200">
        <w:rPr>
          <w:rFonts w:ascii="仿宋" w:eastAsia="仿宋" w:hAnsi="仿宋" w:cs="仿宋-GB2312" w:hint="eastAsia"/>
          <w:b/>
          <w:sz w:val="32"/>
          <w:szCs w:val="32"/>
        </w:rPr>
        <w:t>一般性税务处理</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贵单位本纳税年度发生的重组业务，确认的收入账载金额XXXXXX元。根据税法的规定，除符合特殊性重组的条件外，适用企业重组一般性税务处理，确认税收金额XXXXXX元，确认纳税调整增加XXXXXX元，确认纳税调整减少XXXXXX元。具体数据如下：</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A.债务重组，会计资料确认的收入账载金额XXXXXX元，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其中：以非货币性资产清偿债务账载金额XXXXXX，确认税收金额XXXXXX元，确认纳税调整增加XXXXXX元，确认纳税调整减少XXXXXX元。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债转股账载金额XXXXXX元，确认税收金额XXXXXX元，确认纳税调整增加XXXXXX元，确认纳税调整减少XXXXXX元。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B. 股权收购，会计资料确认的收入账载金额XXXXXX元，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其中：涉及跨境重组的股权收购账载金额XXXXXX元，确认税收金额XXXXXX元，确认纳税调整增加XXXXXX元，确认纳税调整减少XXXXXX元。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 资产收购，会计资料确认的收入账载金额XXXXXX元，复核确认税收金额XXXXXX元，确认纳税调整增加XXXXXX元，确认纳税调整减少XXXXXX元。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 xml:space="preserve"> 其中：涉及跨境重组的股权收购账载金额XXXXXX元，确认税收金额XXXXXX元，确认纳税调整增加XXXXXX元，确认纳税调整减少XXXXXX元。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D. 企业合并，会计资料确认的收入账载金额XXXXXX元， 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其中：同一控制下企业合并账载金额XXXXXX元，确认税收金额XXXXXX元，确认纳税调整增加XXXXXX元，确认纳税调整减少XXXXXX元。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非同一控制下企业合并账载金额XXXXXX元，确认税收金额XXXXXX元，确认纳税调整增加XXXXXX元，确认纳税调整减少XXXXXX元。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E. 企业分立，会计资料确认的收入账载金额XXXXXX元， 确认税收金额XXXXXX元，确认纳税调整增加XXXXXX元，确认纳税调整减少XXXXXX元。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F. 以非货币性资产对外投资，账载金额XXXXXX元，税收金额XXXXXX元，纳税调整金额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H. 技术入股，账载金额XXXXXX元，税收金额XXXXXX元，纳税调整金额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I. 股权划转、资产划转，账载金额XXXXXX元，税收金额XXXXXX元，纳税调整金额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J. 其他一般重组事项，账载金额XXXXXX元，税收金额</w:t>
      </w:r>
      <w:r w:rsidRPr="003D3200">
        <w:rPr>
          <w:rFonts w:ascii="仿宋" w:eastAsia="仿宋" w:hAnsi="仿宋" w:cs="仿宋-GB2312" w:hint="eastAsia"/>
          <w:sz w:val="32"/>
          <w:szCs w:val="32"/>
        </w:rPr>
        <w:lastRenderedPageBreak/>
        <w:t>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w:t>
      </w:r>
    </w:p>
    <w:p w:rsidR="002354F2" w:rsidRPr="003D3200" w:rsidRDefault="00811ADB">
      <w:pPr>
        <w:ind w:firstLine="400"/>
        <w:rPr>
          <w:rFonts w:ascii="仿宋" w:eastAsia="仿宋" w:hAnsi="仿宋" w:cs="仿宋-GB2312"/>
          <w:sz w:val="32"/>
          <w:szCs w:val="32"/>
        </w:rPr>
      </w:pPr>
      <w:r w:rsidRPr="003D3200">
        <w:rPr>
          <w:rFonts w:ascii="仿宋" w:eastAsia="仿宋" w:hAnsi="仿宋" w:cs="仿宋-GB2312" w:hint="eastAsia"/>
          <w:sz w:val="32"/>
          <w:szCs w:val="32"/>
        </w:rPr>
        <w:t>②</w:t>
      </w:r>
      <w:r w:rsidRPr="003D3200">
        <w:rPr>
          <w:rFonts w:ascii="仿宋" w:eastAsia="仿宋" w:hAnsi="仿宋" w:cs="仿宋-GB2312" w:hint="eastAsia"/>
          <w:b/>
          <w:sz w:val="32"/>
          <w:szCs w:val="32"/>
        </w:rPr>
        <w:t>特殊性税务处理（递延纳税</w:t>
      </w:r>
      <w:r w:rsidRPr="003D3200">
        <w:rPr>
          <w:rFonts w:ascii="仿宋" w:eastAsia="仿宋" w:hAnsi="仿宋" w:cs="仿宋-GB2312" w:hint="eastAsia"/>
          <w:sz w:val="32"/>
          <w:szCs w:val="32"/>
        </w:rPr>
        <w:t>）</w:t>
      </w:r>
    </w:p>
    <w:p w:rsidR="002354F2" w:rsidRPr="003D3200" w:rsidRDefault="00811ADB">
      <w:pPr>
        <w:shd w:val="clear" w:color="auto" w:fill="FFFFFF"/>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贵单位本纳税年度发生的重组业务，会计资料确认的收入账载金额XXXXXX元</w:t>
      </w:r>
      <w:r w:rsidRPr="003D3200">
        <w:rPr>
          <w:rFonts w:ascii="仿宋" w:eastAsia="仿宋" w:hAnsi="仿宋" w:cs="仿宋-GB2312" w:hint="eastAsia"/>
          <w:color w:val="000000" w:themeColor="text1"/>
          <w:sz w:val="32"/>
          <w:szCs w:val="32"/>
        </w:rPr>
        <w:t>，根据</w:t>
      </w:r>
      <w:r w:rsidRPr="003D3200">
        <w:rPr>
          <w:rFonts w:ascii="仿宋" w:eastAsia="仿宋" w:hAnsi="仿宋" w:cs="仿宋-GB2312" w:hint="eastAsia"/>
          <w:sz w:val="32"/>
          <w:szCs w:val="32"/>
        </w:rPr>
        <w:t>税法规定，确认税收金额XXXXXX元，确认纳税调整增加金额XXXXXX元，确认纳税调整减少金额XXXXXX元。具体数据如下：</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A.债务重组特殊性税务处理（递延纳税），账载金额XXXXXX元，税收金额XXXXXX元，纳税调整金额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元；其中：以非货币性资产清偿债务账账载金额XXXXXX元，税收金额XXXXXX元，纳税调整金额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元；债转股，账载金额XXXXXX元，税收金额XXXXXX元，纳税调整金额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40"/>
        <w:rPr>
          <w:rFonts w:ascii="仿宋" w:eastAsia="仿宋" w:hAnsi="仿宋" w:cs="仿宋-GB2312"/>
          <w:sz w:val="32"/>
          <w:szCs w:val="32"/>
        </w:rPr>
      </w:pPr>
      <w:r w:rsidRPr="003D3200">
        <w:rPr>
          <w:rFonts w:ascii="仿宋" w:eastAsia="仿宋" w:hAnsi="仿宋" w:cs="仿宋-GB2312" w:hint="eastAsia"/>
          <w:sz w:val="32"/>
          <w:szCs w:val="32"/>
        </w:rPr>
        <w:t>B. 股权收购特殊性税务处理（递延纳税）， 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元。其中：涉及跨境重组的股权收购，账载金额XXXXXX元，税收金额XXXXXX元，纳税调整金额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 资产收购特殊性税务处理（递延纳税）， 会账载金额XXXXXX元，税收金额XXXXXX元，纳税调整金额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元。其中：涉及跨境重组的股权收购，账载金额XXXXXX元，税收金额XXXXXX元，纳税调整金额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D. 企业合并特殊性税务处理（递延纳税）， 账载金额XXXXXX元，税收金额XXXXXX元，纳税调整金额×元。其中：</w:t>
      </w:r>
      <w:r w:rsidRPr="003D3200">
        <w:rPr>
          <w:rFonts w:ascii="仿宋" w:eastAsia="仿宋" w:hAnsi="仿宋" w:cs="仿宋-GB2312" w:hint="eastAsia"/>
          <w:sz w:val="32"/>
          <w:szCs w:val="32"/>
        </w:rPr>
        <w:lastRenderedPageBreak/>
        <w:t>同一控制下企业合并，账载金额XXXXXX元，税收金额XXXXXX元，纳税调整金额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元；非同一控制下企业合并账载金额XXXXXX元，税收金额XXXXXX元，纳税调整金额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E. 企业分立特殊性税务处理（递延纳税），账载金额XXXXXX元， 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F. 以非货币性资产对外投资特殊性税务处理（递延纳税），账载金额XXXXXX元，税收金额XXXXXX元，纳税调整金额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G. 技术入股特殊性税务处理（递延纳税），账载金额XXXXXX元，税收金额XXXXXX元，纳税调整金额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H. 股权划转、资产划转特殊性税务处理事项，账载金额XXXXXX元，税收金额XXXXXX元，纳税调整金额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如：基本情况:划出方企业名称: XXXXXX；划出方纳税人识别号: XXXXXX；划入方企业名称: XXXXXX；划入方纳税人识别号: XXXXXX；划转双方关系XXXXXX； 于XXXXXX年XXXXXX月XXXXXX日划转完成 ；被划转资产（股权）账面净值XXXXXX元；被划转资产（股权）计税基础XXXXXX元；会计处理: 划出方借：XXXXXX元、贷：XXXXXX元； 划入方借：XXXXXX元、贷：XXXXXX元；被划转资产（股权）计税基础划出方XXXXXX元 、划入方XXXXXX元，资产（股权）计税基础划出方XXXXXX</w:t>
      </w:r>
      <w:r w:rsidRPr="003D3200">
        <w:rPr>
          <w:rFonts w:ascii="仿宋" w:eastAsia="仿宋" w:hAnsi="仿宋" w:cs="仿宋-GB2312" w:hint="eastAsia"/>
          <w:sz w:val="32"/>
          <w:szCs w:val="32"/>
        </w:rPr>
        <w:lastRenderedPageBreak/>
        <w:t>元 、划入方XXXXXX元。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I.其他特殊性重组事项，账载金额XXXXXX元，税收金额XXXXXX元，纳税调整金额XXXXXX元。</w:t>
      </w:r>
    </w:p>
    <w:p w:rsidR="002354F2" w:rsidRPr="003D3200" w:rsidRDefault="00811ADB">
      <w:pPr>
        <w:tabs>
          <w:tab w:val="left" w:pos="1080"/>
        </w:tabs>
        <w:adjustRightInd w:val="0"/>
        <w:snapToGrid w:val="0"/>
        <w:ind w:firstLineChars="200" w:firstLine="643"/>
        <w:outlineLvl w:val="0"/>
        <w:rPr>
          <w:rFonts w:ascii="仿宋" w:eastAsia="仿宋" w:hAnsi="仿宋" w:cs="仿宋-GB2312"/>
          <w:b/>
          <w:sz w:val="32"/>
          <w:szCs w:val="32"/>
        </w:rPr>
      </w:pPr>
      <w:bookmarkStart w:id="49" w:name="_Toc344332832"/>
      <w:bookmarkEnd w:id="46"/>
      <w:r w:rsidRPr="003D3200">
        <w:rPr>
          <w:rFonts w:ascii="仿宋" w:eastAsia="仿宋" w:hAnsi="仿宋" w:cs="仿宋-GB2312" w:hint="eastAsia"/>
          <w:b/>
          <w:sz w:val="32"/>
          <w:szCs w:val="32"/>
        </w:rPr>
        <w:t>（2）政策性搬迁</w:t>
      </w:r>
    </w:p>
    <w:p w:rsidR="002354F2" w:rsidRPr="003D3200" w:rsidRDefault="00811ADB">
      <w:pPr>
        <w:adjustRightInd w:val="0"/>
        <w:snapToGrid w:val="0"/>
        <w:ind w:firstLineChars="200" w:firstLine="640"/>
        <w:rPr>
          <w:rFonts w:ascii="仿宋" w:eastAsia="仿宋" w:hAnsi="仿宋" w:cs="仿宋-GB2312"/>
          <w:i/>
          <w:sz w:val="32"/>
          <w:szCs w:val="32"/>
          <w:shd w:val="pct10" w:color="auto" w:fill="FFFFFF"/>
        </w:rPr>
      </w:pPr>
      <w:r w:rsidRPr="003D3200">
        <w:rPr>
          <w:rFonts w:ascii="仿宋" w:eastAsia="仿宋" w:hAnsi="仿宋" w:cs="仿宋-GB2312" w:hint="eastAsia"/>
          <w:bCs/>
          <w:i/>
          <w:sz w:val="32"/>
          <w:szCs w:val="32"/>
          <w:shd w:val="pct10" w:color="auto" w:fill="FFFFFF"/>
        </w:rPr>
        <w:t xml:space="preserve">[提示：如没有发生政策性搬迁纳税调整情形的，作如下披露：]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贵单位在本纳税年度没有发生政策性搬迁纳税调整情况。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[提示：如有发生政策性搬迁清算纳税调整情形的，作如下披露：]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bCs/>
          <w:sz w:val="32"/>
          <w:szCs w:val="32"/>
        </w:rPr>
        <w:t>贵单位本纳税年度发生政策性搬迁清算纳税调整增加/减少确认为XXXXXX元。具体调整情况如下：</w:t>
      </w:r>
    </w:p>
    <w:p w:rsidR="002354F2" w:rsidRPr="003D3200" w:rsidRDefault="00811ADB" w:rsidP="001156C3">
      <w:pPr>
        <w:widowControl/>
        <w:ind w:firstLineChars="201" w:firstLine="643"/>
        <w:rPr>
          <w:rFonts w:ascii="仿宋" w:eastAsia="仿宋" w:hAnsi="仿宋" w:cs="仿宋-GB2312"/>
          <w:bCs/>
          <w:sz w:val="32"/>
          <w:szCs w:val="32"/>
        </w:rPr>
      </w:pPr>
      <w:r w:rsidRPr="003D3200">
        <w:rPr>
          <w:rFonts w:ascii="仿宋" w:eastAsia="仿宋" w:hAnsi="仿宋" w:cs="仿宋-GB2312" w:hint="eastAsia"/>
          <w:bCs/>
          <w:kern w:val="0"/>
          <w:sz w:val="32"/>
          <w:szCs w:val="32"/>
        </w:rPr>
        <w:t>贵单位XXXX年度起发生的XXXX政策性搬迁事项</w:t>
      </w:r>
      <w:r w:rsidRPr="003D3200">
        <w:rPr>
          <w:rFonts w:ascii="仿宋" w:eastAsia="仿宋" w:hAnsi="仿宋" w:cs="仿宋-GB2312" w:hint="eastAsia"/>
          <w:bCs/>
          <w:sz w:val="32"/>
          <w:szCs w:val="32"/>
        </w:rPr>
        <w:t>，搬迁协议签订时间为XX年XX月XX日</w:t>
      </w:r>
      <w:r w:rsidRPr="003D3200">
        <w:rPr>
          <w:rFonts w:ascii="仿宋" w:eastAsia="仿宋" w:hAnsi="仿宋" w:cs="仿宋-GB2312" w:hint="eastAsia"/>
          <w:bCs/>
          <w:kern w:val="0"/>
          <w:sz w:val="32"/>
          <w:szCs w:val="32"/>
        </w:rPr>
        <w:t>，迁出地为XXXX、迁入地为XXXX，已按规定自搬迁开始年度，至次年5月31日前，向主管税务机关（包括迁出地和迁入地）报送政策性搬迁依据、搬迁规划等相关材料</w:t>
      </w:r>
      <w:r w:rsidRPr="003D3200">
        <w:rPr>
          <w:rFonts w:ascii="仿宋" w:eastAsia="仿宋" w:hAnsi="仿宋" w:cs="仿宋-GB2312" w:hint="eastAsia"/>
          <w:bCs/>
          <w:sz w:val="32"/>
          <w:szCs w:val="32"/>
        </w:rPr>
        <w:t>。</w:t>
      </w:r>
      <w:r w:rsidRPr="003D3200">
        <w:rPr>
          <w:rFonts w:ascii="仿宋" w:eastAsia="仿宋" w:hAnsi="仿宋" w:cs="仿宋-GB2312" w:hint="eastAsia"/>
          <w:bCs/>
          <w:i/>
          <w:iCs/>
          <w:kern w:val="0"/>
          <w:sz w:val="32"/>
          <w:szCs w:val="32"/>
          <w:shd w:val="pct10" w:color="auto" w:fill="FFFFFF"/>
        </w:rPr>
        <w:t>[提示：按税收规定，逾期未报的，除特殊原因并经主管税务机关认可外，按非政策性搬迁处理]</w:t>
      </w:r>
      <w:r w:rsidRPr="003D3200">
        <w:rPr>
          <w:rFonts w:ascii="仿宋" w:eastAsia="仿宋" w:hAnsi="仿宋" w:cs="仿宋-GB2312" w:hint="eastAsia"/>
          <w:bCs/>
          <w:i/>
          <w:iCs/>
          <w:kern w:val="0"/>
          <w:sz w:val="32"/>
          <w:szCs w:val="32"/>
        </w:rPr>
        <w:t>。</w:t>
      </w:r>
      <w:r w:rsidRPr="003D3200">
        <w:rPr>
          <w:rFonts w:ascii="仿宋" w:eastAsia="仿宋" w:hAnsi="仿宋" w:cs="仿宋-GB2312" w:hint="eastAsia"/>
          <w:bCs/>
          <w:sz w:val="32"/>
          <w:szCs w:val="32"/>
        </w:rPr>
        <w:t>现于本纳税年度的XX月XX日完成搬迁，纳税调整增加/减少确认为XXXXXX元。调整详见《政策性搬迁纳税调整明细表》（A105110）。</w:t>
      </w:r>
    </w:p>
    <w:p w:rsidR="002354F2" w:rsidRPr="003D3200" w:rsidRDefault="00811ADB" w:rsidP="001156C3">
      <w:pPr>
        <w:widowControl/>
        <w:ind w:firstLineChars="201" w:firstLine="643"/>
        <w:rPr>
          <w:rFonts w:ascii="仿宋" w:eastAsia="仿宋" w:hAnsi="仿宋" w:cs="仿宋-GB2312"/>
          <w:bCs/>
          <w:i/>
          <w:iCs/>
          <w:kern w:val="0"/>
          <w:sz w:val="32"/>
          <w:szCs w:val="32"/>
          <w:shd w:val="pct10" w:color="auto" w:fill="FFFFFF"/>
        </w:rPr>
      </w:pPr>
      <w:r w:rsidRPr="003D3200">
        <w:rPr>
          <w:rFonts w:ascii="仿宋" w:eastAsia="仿宋" w:hAnsi="仿宋" w:cs="仿宋-GB2312" w:hint="eastAsia"/>
          <w:bCs/>
          <w:i/>
          <w:iCs/>
          <w:kern w:val="0"/>
          <w:sz w:val="32"/>
          <w:szCs w:val="32"/>
          <w:shd w:val="pct10" w:color="auto" w:fill="FFFFFF"/>
        </w:rPr>
        <w:t>[提示：</w:t>
      </w:r>
      <w:r w:rsidRPr="003D3200">
        <w:rPr>
          <w:rFonts w:ascii="仿宋" w:eastAsia="仿宋" w:hAnsi="仿宋" w:cs="仿宋-GB2312" w:hint="eastAsia"/>
          <w:bCs/>
          <w:i/>
          <w:sz w:val="32"/>
          <w:szCs w:val="32"/>
          <w:shd w:val="pct10" w:color="auto" w:fill="FFFFFF"/>
        </w:rPr>
        <w:t>如有发生政策性搬迁</w:t>
      </w:r>
      <w:r w:rsidRPr="003D3200">
        <w:rPr>
          <w:rFonts w:ascii="仿宋" w:eastAsia="仿宋" w:hAnsi="仿宋" w:cs="仿宋-GB2312" w:hint="eastAsia"/>
          <w:bCs/>
          <w:i/>
          <w:iCs/>
          <w:kern w:val="0"/>
          <w:sz w:val="32"/>
          <w:szCs w:val="32"/>
          <w:shd w:val="pct10" w:color="auto" w:fill="FFFFFF"/>
        </w:rPr>
        <w:t>本纳税年度未完成搬迁的，</w:t>
      </w:r>
      <w:r w:rsidRPr="003D3200">
        <w:rPr>
          <w:rFonts w:ascii="仿宋" w:eastAsia="仿宋" w:hAnsi="仿宋" w:cs="仿宋-GB2312" w:hint="eastAsia"/>
          <w:bCs/>
          <w:i/>
          <w:sz w:val="32"/>
          <w:szCs w:val="32"/>
          <w:shd w:val="pct10" w:color="auto" w:fill="FFFFFF"/>
        </w:rPr>
        <w:t>作如</w:t>
      </w:r>
      <w:r w:rsidRPr="003D3200">
        <w:rPr>
          <w:rFonts w:ascii="仿宋" w:eastAsia="仿宋" w:hAnsi="仿宋" w:cs="仿宋-GB2312" w:hint="eastAsia"/>
          <w:bCs/>
          <w:i/>
          <w:iCs/>
          <w:kern w:val="0"/>
          <w:sz w:val="32"/>
          <w:szCs w:val="32"/>
          <w:shd w:val="pct10" w:color="auto" w:fill="FFFFFF"/>
        </w:rPr>
        <w:t>下披露]</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具体计算过程及说明如下：</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取得搬迁收入金额合计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元（搬迁补偿收入</w:t>
      </w:r>
      <w:r w:rsidR="00811ADB" w:rsidRPr="003D3200">
        <w:rPr>
          <w:rFonts w:ascii="仿宋" w:eastAsia="仿宋" w:hAnsi="仿宋" w:cs="仿宋-GB2312" w:hint="eastAsia"/>
          <w:bCs/>
          <w:sz w:val="32"/>
          <w:szCs w:val="32"/>
        </w:rPr>
        <w:lastRenderedPageBreak/>
        <w:t>XXXXXX</w:t>
      </w:r>
      <w:r w:rsidR="00811ADB" w:rsidRPr="003D3200">
        <w:rPr>
          <w:rFonts w:ascii="仿宋" w:eastAsia="仿宋" w:hAnsi="仿宋" w:cs="仿宋-GB2312" w:hint="eastAsia"/>
          <w:sz w:val="32"/>
          <w:szCs w:val="32"/>
        </w:rPr>
        <w:t>元+搬迁资产处置收入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 xml:space="preserve">元）； </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其中：搬迁补偿收入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元=对被征用资产价值的补偿</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元+因搬迁、安置而给予的补偿</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 xml:space="preserve">元 +对停产停业形成的损失而给予的补偿 </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元+资产搬迁过程中遭到毁损而取得的保险赔款</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元+其他补偿收入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搬迁支出金额合计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元（搬迁费用支出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元+搬迁资产处置支出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其中：搬迁费用支出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元=安置职工实际发生的费用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元+停工期间支付给职工的工资及福利费</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元+临时存放搬迁资产而发生的费用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元+各类资产搬迁安装费用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元+其他与搬迁相关的费用</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搬迁所得或损失金额合计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元（搬迁收入金额合计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元-搬迁支出金额合计</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4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④</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应计入本年应纳税所得额的搬迁所得或损失金额合计为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元（搬迁所得</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元+搬迁损失一次性扣除</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元+搬迁损失分期扣除</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5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⑤</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纳税调整金额合计为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元（应计入本年应纳税所得额的搬迁所得或损失金额合计为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元-计入当期损益的搬迁收益或损失金额合计为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元-以前年度搬迁损失当期扣除金额金额合计为</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 xml:space="preserve">元）。 </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（3）特殊行业准备金</w:t>
      </w:r>
    </w:p>
    <w:p w:rsidR="002354F2" w:rsidRPr="003D3200" w:rsidRDefault="00811ADB">
      <w:pPr>
        <w:adjustRightInd w:val="0"/>
        <w:snapToGrid w:val="0"/>
        <w:ind w:firstLineChars="200" w:firstLine="640"/>
        <w:rPr>
          <w:rFonts w:ascii="仿宋" w:eastAsia="仿宋" w:hAnsi="仿宋" w:cs="仿宋-GB2312"/>
          <w:bCs/>
          <w:i/>
          <w:sz w:val="32"/>
          <w:szCs w:val="32"/>
        </w:rPr>
      </w:pPr>
      <w:r w:rsidRPr="003D3200">
        <w:rPr>
          <w:rFonts w:ascii="仿宋" w:eastAsia="仿宋" w:hAnsi="仿宋" w:cs="仿宋-GB2312" w:hint="eastAsia"/>
          <w:bCs/>
          <w:i/>
          <w:sz w:val="32"/>
          <w:szCs w:val="32"/>
          <w:shd w:val="pct10" w:color="auto" w:fill="FFFFFF"/>
        </w:rPr>
        <w:t>[提示：如本年及以前没有发生特殊行业准备金情形的，</w:t>
      </w:r>
      <w:r w:rsidRPr="003D3200">
        <w:rPr>
          <w:rFonts w:ascii="仿宋" w:eastAsia="仿宋" w:hAnsi="仿宋" w:cs="仿宋-GB2312" w:hint="eastAsia"/>
          <w:bCs/>
          <w:i/>
          <w:sz w:val="32"/>
          <w:szCs w:val="32"/>
          <w:shd w:val="pct10" w:color="auto" w:fill="FFFFFF"/>
        </w:rPr>
        <w:lastRenderedPageBreak/>
        <w:t>作如下披露：]</w:t>
      </w:r>
      <w:r w:rsidRPr="003D3200">
        <w:rPr>
          <w:rFonts w:ascii="仿宋" w:eastAsia="仿宋" w:hAnsi="仿宋" w:cs="仿宋-GB2312" w:hint="eastAsia"/>
          <w:bCs/>
          <w:i/>
          <w:sz w:val="32"/>
          <w:szCs w:val="32"/>
        </w:rPr>
        <w:t xml:space="preserve">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贵单位在本纳税年度及以前没有发生特殊行业准备金纳税调整情况。</w:t>
      </w:r>
    </w:p>
    <w:p w:rsidR="002354F2" w:rsidRPr="003D3200" w:rsidRDefault="00811ADB">
      <w:pPr>
        <w:tabs>
          <w:tab w:val="left" w:pos="1080"/>
        </w:tabs>
        <w:adjustRightInd w:val="0"/>
        <w:snapToGrid w:val="0"/>
        <w:ind w:firstLine="420"/>
        <w:rPr>
          <w:rFonts w:ascii="仿宋" w:eastAsia="仿宋" w:hAnsi="仿宋" w:cs="仿宋-GB2312"/>
          <w:bCs/>
          <w:i/>
          <w:sz w:val="32"/>
          <w:szCs w:val="32"/>
          <w:shd w:val="pct10" w:color="auto" w:fill="FFFFFF"/>
        </w:rPr>
      </w:pPr>
      <w:r w:rsidRPr="003D3200">
        <w:rPr>
          <w:rFonts w:ascii="仿宋" w:eastAsia="仿宋" w:hAnsi="仿宋" w:cs="仿宋-GB2312" w:hint="eastAsia"/>
          <w:bCs/>
          <w:i/>
          <w:sz w:val="32"/>
          <w:szCs w:val="32"/>
          <w:shd w:val="pct10" w:color="auto" w:fill="FFFFFF"/>
        </w:rPr>
        <w:t>[提示：如有发生特殊行业准备金情形的，作如下披露：]</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贵单位本纳税年度发生特殊行业准备金XXXXXX</w:t>
      </w:r>
      <w:r w:rsidR="005976F0" w:rsidRPr="003D3200">
        <w:rPr>
          <w:rFonts w:ascii="仿宋" w:eastAsia="仿宋" w:hAnsi="仿宋" w:cs="仿宋-GB2312" w:hint="eastAsia"/>
          <w:bCs/>
          <w:kern w:val="0"/>
          <w:sz w:val="32"/>
          <w:szCs w:val="32"/>
        </w:rPr>
        <w:t>元，根据税法</w:t>
      </w:r>
      <w:r w:rsidRPr="003D3200">
        <w:rPr>
          <w:rFonts w:ascii="仿宋" w:eastAsia="仿宋" w:hAnsi="仿宋" w:cs="仿宋-GB2312" w:hint="eastAsia"/>
          <w:bCs/>
          <w:kern w:val="0"/>
          <w:sz w:val="32"/>
          <w:szCs w:val="32"/>
        </w:rPr>
        <w:t>规定，确认税收金额XXXXXX元，纳税调整增加XXXXXX元，纳税调整减少XXXXXX元。详见《特殊行业准备金及纳税调整明细表》（A105120）具体数据如下：</w:t>
      </w:r>
    </w:p>
    <w:p w:rsidR="002354F2" w:rsidRPr="003D3200" w:rsidRDefault="00C3773F">
      <w:pPr>
        <w:tabs>
          <w:tab w:val="left" w:pos="720"/>
        </w:tabs>
        <w:adjustRightInd w:val="0"/>
        <w:snapToGrid w:val="0"/>
        <w:ind w:firstLineChars="200" w:firstLine="640"/>
        <w:rPr>
          <w:rFonts w:ascii="仿宋" w:eastAsia="仿宋" w:hAnsi="仿宋" w:cs="仿宋-GB2312"/>
          <w:bCs/>
          <w:kern w:val="0"/>
          <w:sz w:val="32"/>
          <w:szCs w:val="32"/>
        </w:rPr>
      </w:pPr>
      <w:r w:rsidRPr="003D3200">
        <w:rPr>
          <w:rFonts w:ascii="仿宋" w:eastAsia="仿宋" w:hAnsi="仿宋" w:cs="仿宋-GB2312" w:hint="eastAsia"/>
          <w:bCs/>
          <w:kern w:val="0"/>
          <w:sz w:val="32"/>
          <w:szCs w:val="32"/>
        </w:rPr>
        <w:fldChar w:fldCharType="begin"/>
      </w:r>
      <w:r w:rsidR="00811ADB" w:rsidRPr="003D3200">
        <w:rPr>
          <w:rFonts w:ascii="仿宋" w:eastAsia="仿宋" w:hAnsi="仿宋" w:cs="仿宋-GB2312" w:hint="eastAsia"/>
          <w:bCs/>
          <w:kern w:val="0"/>
          <w:sz w:val="32"/>
          <w:szCs w:val="32"/>
        </w:rPr>
        <w:instrText xml:space="preserve"> = 1 \* GB3 \* MERGEFORMAT </w:instrText>
      </w:r>
      <w:r w:rsidRPr="003D3200">
        <w:rPr>
          <w:rFonts w:ascii="仿宋" w:eastAsia="仿宋" w:hAnsi="仿宋" w:cs="仿宋-GB2312" w:hint="eastAsia"/>
          <w:bCs/>
          <w:kern w:val="0"/>
          <w:sz w:val="32"/>
          <w:szCs w:val="32"/>
        </w:rPr>
        <w:fldChar w:fldCharType="separate"/>
      </w:r>
      <w:r w:rsidR="00811ADB" w:rsidRPr="003D3200">
        <w:rPr>
          <w:rFonts w:ascii="仿宋" w:eastAsia="仿宋" w:hAnsi="仿宋"/>
          <w:sz w:val="32"/>
          <w:szCs w:val="32"/>
        </w:rPr>
        <w:t>①</w:t>
      </w:r>
      <w:r w:rsidRPr="003D3200">
        <w:rPr>
          <w:rFonts w:ascii="仿宋" w:eastAsia="仿宋" w:hAnsi="仿宋" w:cs="仿宋-GB2312" w:hint="eastAsia"/>
          <w:bCs/>
          <w:kern w:val="0"/>
          <w:sz w:val="32"/>
          <w:szCs w:val="32"/>
        </w:rPr>
        <w:fldChar w:fldCharType="end"/>
      </w:r>
      <w:r w:rsidR="00811ADB" w:rsidRPr="003D3200">
        <w:rPr>
          <w:rFonts w:ascii="仿宋" w:eastAsia="仿宋" w:hAnsi="仿宋" w:cs="仿宋-GB2312" w:hint="eastAsia"/>
          <w:bCs/>
          <w:kern w:val="0"/>
          <w:sz w:val="32"/>
          <w:szCs w:val="32"/>
        </w:rPr>
        <w:t>保险公司，本纳税年度发生行业准备金帐载金额XXXXXX元，税收金额XXXXXX元，确认纳税调整增加金额XXXXXX元，纳税调整减少金额XXXXXX元；其中：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A.保险保障基金帐载金额XXXXXX元，税收金额XXXXXX元，确认纳税调整增加金额XXXXXX元，纳税调整减少金额XXXXXX元；其中：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1.非投资型财产保险业务帐载金额XXXXXX元，税收金额XXXXXX元，确认纳税调整增加金额XXXXXX元，纳税调整减少金额XXXXXX元；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2.投资型保证收益财产保险业务帐载金额XXXXXX元，税收金额XXXXXX元，确认纳税调整增加金额XXXXXX元，纳税调整减少金额XXXXXX元；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3.投资型无保证收益财产保险业务帐载金额XXXXXX元，税收金额XXXXXX元，确认纳税调整增加金额XXXXXX元，纳税调整减少金额XXXXXX元；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4.人寿保险业务保证收益帐载金额XXXXXX元，税收金额XXXXXX元，确认纳税调整增加金额XXXXXX元，纳税调整减少金额XXXXXX元；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5.人寿保险业务无保证收益帐载金额XXXXXX元，税收金额XXXXXX元，确认纳税调整增加金额XXXXXX元，纳税调整减少金额XXXXXX元；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6.短期健康保险业务帐载金额XXXXXX元，税收金额XXXXXX元，确认纳税调整增加金额XXXXXX元，纳税调整减少金额XXXXXX元；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7.长期健康保险业务帐载金额XXXXXX元，税收金额</w:t>
      </w:r>
      <w:r w:rsidRPr="003D3200">
        <w:rPr>
          <w:rFonts w:ascii="仿宋" w:eastAsia="仿宋" w:hAnsi="仿宋" w:cs="仿宋-GB2312" w:hint="eastAsia"/>
          <w:bCs/>
          <w:kern w:val="0"/>
          <w:sz w:val="32"/>
          <w:szCs w:val="32"/>
        </w:rPr>
        <w:lastRenderedPageBreak/>
        <w:t>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8.非投资型意外伤害保险业务帐载金额XXXXXX元，税收金额XXXXXX元，确认纳税调整增加金额XXXXXX元，纳税调整减少金额XXXXXX元；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9.投资型保证收益意外伤害保险业务帐载金额XXXXXX元，税收金额XXXXXX元，确认纳税调整增加金额XXXXXX元，纳税调整减少金额XXXXXX元；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10.投资型无保证收益意外伤害保险业务帐载金额XXXXXX元，税收金额XXXXXX元，确认纳税调整增加金额XXXXXX元，纳税调整减少金额XXXXXX元；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B.未到期责任准备金，账载金额XXXXXX元，税收金额XXXXXX元，纳税调整金额XXXXXX元；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C.寿险责任准备金，账载金额XXXXXX元，税收金额XXXXXX元，纳税调整金额XXXXXX元；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D.长期健康险责任准备金，账载金额XXXXXX元，税收金额XXXXXX元，纳税调整金额XXXXXX元；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F.未决赔款准备金账载金额XXXXXX元，税收金额XXXXXX元，纳税调整金额XXXXXX元；其中：已发生已报案未决赔款准备金账载金额XXXXXX元，税收金额XXXXXX元，纳税调整金额XXXXXX元；已发生未报案未决赔款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E大灾风险准备金，账载金额XXXXXX元，税收金额XXXXXX元，纳税调整金额XXXXXX元；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G.其他准备金，账载金额XXXXXX元，税收金额XXXXXX元，纳税调整金额XXXXXX元；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②证券行业，本纳税年度发生行业准备金帐载金额XXXXXX元，税收金额XXXXXX元，确认纳税调整增加金额XXXXXX元，纳税调整减少金额XXXXXX元；其中：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A.证券交易所风险基金，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B.证券结算风险基金，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lastRenderedPageBreak/>
        <w:t>C.证券投资者保护基金，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D.证券行业其他准备金， 账载金额XXXXXX元，税收金额XXXXXX元，纳税调整金额XXXXXX元；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③期货行业，本纳税年度发生行业准备金帐载金额XXXXXX元，税收金额XXXXXX元，确认纳税调整增加金额XXXXXX元，纳税调整减少金额XXXXXX元；其中：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A.期货交易所风险准备金，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B.期货公司风险准备金，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C.期货投资者保障基金，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D.期货行业其他风险准备金， 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④金融企业，本纳税年度发生行业准备金帐载金额XXXXXX元，税收金额XXXXXX元，确认纳税调整增加金额XXXXXX元，纳税调整减少金额XXXXXX元；其中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A.涉农和中小企业贷款损失准备金，帐载金额XXXXXX元，税收金额XXXXXX元，确认纳税调整增加金额XXXXXX元，纳税调整减少金额XXXXXX元；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C.金融企业其他风险准备金，帐载金额XXXXXX元，税收金额XXXXXX元，确认纳税调整增加金额XXXXXX元，纳税调整减少金额XXXXXX元；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⑤中小企业融资（信用）担保机构，本纳税年度发生行业准备金帐载金额XXXXXX元，税收金额XXXXXX元，确认纳</w:t>
      </w:r>
      <w:r w:rsidRPr="003D3200">
        <w:rPr>
          <w:rFonts w:ascii="仿宋" w:eastAsia="仿宋" w:hAnsi="仿宋" w:cs="仿宋-GB2312" w:hint="eastAsia"/>
          <w:bCs/>
          <w:kern w:val="0"/>
          <w:sz w:val="32"/>
          <w:szCs w:val="32"/>
        </w:rPr>
        <w:lastRenderedPageBreak/>
        <w:t>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A.担保赔偿准备，帐载金额XXXXXX元，税收金额XXXXXX元，确认纳税调整增加金额XXXXXX元，纳税调整减少金额XXXXXX元；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B.未到期责任准备，帐载金额XXXXXX元，税收金额XXXXXX元，确认纳税调整增加金额XXXXXX元，纳税调整减少金额XXXXXX元；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C.其他，帐载金额XXXXXX元，税收金额XXXXXX元，确认纳税调整增加金额XXXXXX元，纳税调整减少金额XXXXXX元；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⑥小额贷款公司，本纳税年度发生行业准备金帐载金额XXXXXX元，税收金额XXXXXX元，确认纳税调整增加金额XXXXXX元，纳税调整减少金额XXXXXX元；其中：</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A.贷款损失准备金，帐载金额XXXXXX元，税收金额XXXXXX元，确认纳税调整增加金额XXXXXX元，纳税调整减少金额XXXXXX元；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B.其他，帐载金额XXXXXX元，税收金额XXXXXX元，确认纳税调整增加金额XXXXXX元，纳税调整减少金额XXXXXX元；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⑦其他行业风险准备金，本纳税年度发生行业准备金帐载金额XXXXXX元，税收金额XXXXXX元，确认纳税调整增加金额XXXXXX元，纳税调整减少金额XXXXXX元。</w:t>
      </w:r>
    </w:p>
    <w:p w:rsidR="002354F2" w:rsidRPr="003D3200" w:rsidRDefault="00811ADB" w:rsidP="001156C3">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（提示：纳税人根据税法相关规定，以及国家统一企业会计制度，填报特殊行业准备金会计处理、税收规定及纳税调整情况。只要会计上发生准备金，不论是否纳税调整，均需填报。）</w:t>
      </w:r>
    </w:p>
    <w:p w:rsidR="002354F2" w:rsidRPr="003D3200" w:rsidRDefault="00811ADB">
      <w:pPr>
        <w:tabs>
          <w:tab w:val="left" w:pos="1080"/>
        </w:tabs>
        <w:adjustRightInd w:val="0"/>
        <w:snapToGrid w:val="0"/>
        <w:ind w:firstLineChars="200" w:firstLine="643"/>
        <w:outlineLvl w:val="0"/>
        <w:rPr>
          <w:rFonts w:ascii="仿宋" w:eastAsia="仿宋" w:hAnsi="仿宋" w:cs="仿宋-GB2312"/>
          <w:b/>
          <w:sz w:val="32"/>
          <w:szCs w:val="32"/>
        </w:rPr>
      </w:pPr>
      <w:r w:rsidRPr="003D3200">
        <w:rPr>
          <w:rFonts w:ascii="仿宋" w:eastAsia="仿宋" w:hAnsi="仿宋" w:cs="仿宋-GB2312" w:hint="eastAsia"/>
          <w:b/>
          <w:sz w:val="32"/>
          <w:szCs w:val="32"/>
        </w:rPr>
        <w:t>（4）房地产开发企业特定业务计算的纳税调整额</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[提示：如没有发生房地产开发企业特定业务计算的纳税调整情形的，作如下披露：]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贵单位在本纳税年度没有发生房地产开发企业特定业务计算的纳税调整情况。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[提示：如有发生房地产开发企业特定业务计算的纳税</w:t>
      </w:r>
      <w:r w:rsidRPr="003D3200">
        <w:rPr>
          <w:rFonts w:ascii="仿宋" w:eastAsia="仿宋" w:hAnsi="仿宋" w:cs="仿宋-GB2312" w:hint="eastAsia"/>
          <w:bCs/>
          <w:kern w:val="0"/>
          <w:sz w:val="32"/>
          <w:szCs w:val="32"/>
        </w:rPr>
        <w:lastRenderedPageBreak/>
        <w:t>调整情形的，作如下披露：]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销售未完工产品按预计计税毛利率（XXXXXX%）计算预计毛利额XXXXXX元，根据税法、《关于印发〈房地产开发经营业务企业所得税处理办法〉的通知》（国税发[2009]31号）规定，确认税收金额XXXXXX元，纳税调整增加XXXXXX元，纳税调整减少XXXXXX元。详见《视同销售和房地产开发企业特定业务纳税调整明细表》（A105010）。</w:t>
      </w:r>
    </w:p>
    <w:p w:rsidR="002354F2" w:rsidRPr="003D3200" w:rsidRDefault="00811ADB">
      <w:pPr>
        <w:tabs>
          <w:tab w:val="left" w:pos="720"/>
        </w:tabs>
        <w:adjustRightInd w:val="0"/>
        <w:snapToGrid w:val="0"/>
        <w:ind w:firstLineChars="200" w:firstLine="643"/>
        <w:outlineLvl w:val="0"/>
        <w:rPr>
          <w:rFonts w:ascii="仿宋" w:eastAsia="仿宋" w:hAnsi="仿宋" w:cs="仿宋-GB2312"/>
          <w:bCs/>
          <w:kern w:val="0"/>
          <w:sz w:val="32"/>
          <w:szCs w:val="32"/>
        </w:rPr>
      </w:pPr>
      <w:r w:rsidRPr="003D3200">
        <w:rPr>
          <w:rFonts w:ascii="仿宋" w:eastAsia="仿宋" w:hAnsi="仿宋" w:cs="仿宋-GB2312" w:hint="eastAsia"/>
          <w:b/>
          <w:kern w:val="0"/>
          <w:sz w:val="32"/>
          <w:szCs w:val="32"/>
        </w:rPr>
        <w:t>（5）合伙企业法人合伙人应分得的应纳税所得额</w:t>
      </w:r>
    </w:p>
    <w:p w:rsidR="002354F2" w:rsidRPr="003D3200" w:rsidRDefault="00811ADB">
      <w:pPr>
        <w:tabs>
          <w:tab w:val="left" w:pos="720"/>
        </w:tabs>
        <w:adjustRightInd w:val="0"/>
        <w:snapToGrid w:val="0"/>
        <w:ind w:firstLineChars="200" w:firstLine="640"/>
        <w:outlineLvl w:val="0"/>
        <w:rPr>
          <w:rFonts w:ascii="仿宋" w:eastAsia="仿宋" w:hAnsi="仿宋" w:cs="仿宋-GB2312"/>
          <w:bCs/>
          <w:kern w:val="0"/>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发生有限合伙企业法人合伙方本年会计核算上确认的对有限合伙企业的投资所得账载金额XXXXXX元，根据“先分后税”原则和《关于合伙企业合伙人所得税问题的通知》（财税[2008]159号）文件第四条规定计算的从合伙企业分得的法人合伙方应纳税所得额XXXXXX元，确认纳税调整增加XXXXXX元，纳税调整减少XXXXXX元。</w:t>
      </w:r>
    </w:p>
    <w:p w:rsidR="002354F2" w:rsidRPr="003D3200" w:rsidRDefault="00811ADB">
      <w:pPr>
        <w:tabs>
          <w:tab w:val="left" w:pos="720"/>
        </w:tabs>
        <w:adjustRightInd w:val="0"/>
        <w:snapToGrid w:val="0"/>
        <w:ind w:firstLineChars="200" w:firstLine="643"/>
        <w:outlineLvl w:val="0"/>
        <w:rPr>
          <w:rFonts w:ascii="仿宋" w:eastAsia="仿宋" w:hAnsi="仿宋" w:cs="仿宋-GB2312"/>
          <w:b/>
          <w:i/>
          <w:sz w:val="32"/>
          <w:szCs w:val="32"/>
        </w:rPr>
      </w:pPr>
      <w:r w:rsidRPr="003D3200">
        <w:rPr>
          <w:rFonts w:ascii="仿宋" w:eastAsia="仿宋" w:hAnsi="仿宋" w:cs="仿宋-GB2312" w:hint="eastAsia"/>
          <w:b/>
          <w:kern w:val="0"/>
          <w:sz w:val="32"/>
          <w:szCs w:val="32"/>
        </w:rPr>
        <w:t>（</w:t>
      </w:r>
      <w:r w:rsidRPr="003D3200">
        <w:rPr>
          <w:rFonts w:ascii="仿宋" w:eastAsia="仿宋" w:hAnsi="仿宋" w:cs="仿宋-GB2312" w:hint="eastAsia"/>
          <w:b/>
          <w:sz w:val="32"/>
          <w:szCs w:val="32"/>
        </w:rPr>
        <w:t>6</w:t>
      </w:r>
      <w:r w:rsidRPr="003D3200">
        <w:rPr>
          <w:rFonts w:ascii="仿宋" w:eastAsia="仿宋" w:hAnsi="仿宋" w:cs="仿宋-GB2312" w:hint="eastAsia"/>
          <w:b/>
          <w:kern w:val="0"/>
          <w:sz w:val="32"/>
          <w:szCs w:val="32"/>
        </w:rPr>
        <w:t>）其他</w:t>
      </w:r>
      <w:r w:rsidRPr="003D3200">
        <w:rPr>
          <w:rFonts w:ascii="仿宋" w:eastAsia="仿宋" w:hAnsi="仿宋" w:cs="仿宋-GB2312" w:hint="eastAsia"/>
          <w:b/>
          <w:sz w:val="32"/>
          <w:szCs w:val="32"/>
        </w:rPr>
        <w:t>特殊事项调整项目</w:t>
      </w:r>
      <w:bookmarkEnd w:id="49"/>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[提示：如没有发生其他特殊事项纳税调整情形的，作如下披露：]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贵单位在本纳税年度没有发生其他特殊事项纳税调整情况。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[提示：如有发生其他特殊事项纳税调整情形的，作如下披露：]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本纳税年度发生XXXX项目，根据税收相关规定，纳税调整增加／减少确认为XXXXXX元。[提示：要求分事项披露具体事实、涉及的特殊事项调整项目、具体的会计科目及金额、调整依据、计算过程、纳税调整金额、属于利润表的哪项收入（收益）类项目、或哪项成本费用类项目的税会差异纳税调整事项等]</w:t>
      </w:r>
    </w:p>
    <w:p w:rsidR="002354F2" w:rsidRPr="003D3200" w:rsidRDefault="00811ADB">
      <w:pPr>
        <w:tabs>
          <w:tab w:val="left" w:pos="720"/>
        </w:tabs>
        <w:adjustRightInd w:val="0"/>
        <w:snapToGrid w:val="0"/>
        <w:ind w:firstLineChars="200" w:firstLine="643"/>
        <w:outlineLvl w:val="0"/>
        <w:rPr>
          <w:rFonts w:ascii="仿宋" w:eastAsia="仿宋" w:hAnsi="仿宋" w:cs="仿宋-GB2312"/>
          <w:sz w:val="32"/>
          <w:szCs w:val="32"/>
        </w:rPr>
      </w:pPr>
      <w:bookmarkStart w:id="50" w:name="_Toc344332852"/>
      <w:r w:rsidRPr="003D3200">
        <w:rPr>
          <w:rFonts w:ascii="仿宋" w:eastAsia="仿宋" w:hAnsi="仿宋" w:cs="仿宋-GB2312" w:hint="eastAsia"/>
          <w:b/>
          <w:sz w:val="32"/>
          <w:szCs w:val="32"/>
        </w:rPr>
        <w:t>2.5 特别纳税调整应税所得</w:t>
      </w:r>
      <w:bookmarkEnd w:id="50"/>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[提示：如没有发生特别纳税调整应税所得纳税调整情形的，作如下披露：]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贵单位在本纳税年度没有发生特别纳税调整应税所得纳税调整情况。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lastRenderedPageBreak/>
        <w:t>[提示：如有发生特别纳税调整应税所得纳税调整情形的，作如下披露：]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贵单位本纳税年度特别纳税调整应税所得</w:t>
      </w:r>
      <w:r w:rsidRPr="003D3200">
        <w:rPr>
          <w:rFonts w:ascii="仿宋" w:eastAsia="仿宋" w:hAnsi="仿宋" w:cs="仿宋-GB2312" w:hint="eastAsia"/>
          <w:bCs/>
          <w:sz w:val="32"/>
          <w:szCs w:val="32"/>
        </w:rPr>
        <w:t>，根据税收相关规定，</w:t>
      </w:r>
      <w:r w:rsidRPr="003D3200">
        <w:rPr>
          <w:rFonts w:ascii="仿宋" w:eastAsia="仿宋" w:hAnsi="仿宋" w:cs="仿宋-GB2312" w:hint="eastAsia"/>
          <w:sz w:val="32"/>
          <w:szCs w:val="32"/>
        </w:rPr>
        <w:t>纳税调整增加/减少确认为XXXXXX元。</w:t>
      </w:r>
    </w:p>
    <w:p w:rsidR="002354F2" w:rsidRPr="003D3200" w:rsidRDefault="00811ADB">
      <w:pPr>
        <w:tabs>
          <w:tab w:val="left" w:pos="1080"/>
          <w:tab w:val="left" w:pos="1467"/>
        </w:tabs>
        <w:adjustRightInd w:val="0"/>
        <w:snapToGrid w:val="0"/>
        <w:ind w:firstLineChars="202" w:firstLine="649"/>
        <w:outlineLvl w:val="0"/>
        <w:rPr>
          <w:rFonts w:ascii="仿宋" w:eastAsia="仿宋" w:hAnsi="仿宋" w:cs="仿宋-GB2312"/>
          <w:b/>
          <w:sz w:val="32"/>
          <w:szCs w:val="32"/>
        </w:rPr>
      </w:pPr>
      <w:bookmarkStart w:id="51" w:name="_Toc344332853"/>
      <w:r w:rsidRPr="003D3200">
        <w:rPr>
          <w:rFonts w:ascii="仿宋" w:eastAsia="仿宋" w:hAnsi="仿宋" w:cs="仿宋-GB2312" w:hint="eastAsia"/>
          <w:b/>
          <w:sz w:val="32"/>
          <w:szCs w:val="32"/>
        </w:rPr>
        <w:t>2.6 其他项目</w:t>
      </w:r>
      <w:bookmarkEnd w:id="51"/>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[提示：如没有发生其他项目纳税调整情形的，作如下披露：]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经复核，贵单位在本纳税年度没有发生其他项目纳税调整情况。</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[提示：如有发生其他项目纳税调整情形的，作如下披露：]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i/>
          <w:sz w:val="32"/>
          <w:szCs w:val="32"/>
        </w:rPr>
      </w:pPr>
      <w:r w:rsidRPr="003D3200">
        <w:rPr>
          <w:rFonts w:ascii="仿宋" w:eastAsia="仿宋" w:hAnsi="仿宋" w:cs="仿宋-GB2312" w:hint="eastAsia"/>
          <w:bCs/>
          <w:kern w:val="0"/>
          <w:sz w:val="32"/>
          <w:szCs w:val="32"/>
        </w:rPr>
        <w:t>贵单位本纳税年度发生XXXX项目账面金额XXXXXX元，</w:t>
      </w:r>
      <w:r w:rsidRPr="003D3200">
        <w:rPr>
          <w:rFonts w:ascii="仿宋" w:eastAsia="仿宋" w:hAnsi="仿宋" w:cs="仿宋-GB2312" w:hint="eastAsia"/>
          <w:bCs/>
          <w:sz w:val="32"/>
          <w:szCs w:val="32"/>
        </w:rPr>
        <w:t>根据税收相关规定确认的金额XXXXXX元，纳税调整增加／减少确认为XXXXXX元。具体纳税调整如下：</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存在其他项目的调整事项，参考上述格式进行披露，要求分事项披露具体事实、涉及的具体项目、具体的会计科目及金额、调整依据、计算过程、纳税调整金额、属于利润表的哪项收入（收益）类项目、或那项成本费用类项目的税会差异纳税调整事项等]</w:t>
      </w: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bookmarkStart w:id="52" w:name="_Toc344332854"/>
      <w:r w:rsidRPr="003D3200">
        <w:rPr>
          <w:rFonts w:ascii="仿宋" w:eastAsia="仿宋" w:hAnsi="仿宋" w:cs="仿宋-GB2312" w:hint="eastAsia"/>
          <w:b/>
          <w:sz w:val="32"/>
          <w:szCs w:val="32"/>
        </w:rPr>
        <w:t>（三）免税、减计收入及加计扣除</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[提示：如没有发生免税、减计收入及加计扣除情形的，作如下披露：]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贵单位在本纳税年度没有发生免税、减计收入及加计扣除情况。根据税收相关规定确认本纳税年度免税收入、减计收入及加计扣除为0元。</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[提示：如有发生免税、减计收入及加计扣除情形的，作如下披露：]</w:t>
      </w:r>
    </w:p>
    <w:p w:rsidR="002354F2" w:rsidRPr="003D3200" w:rsidRDefault="00811ADB" w:rsidP="004D7647">
      <w:pPr>
        <w:tabs>
          <w:tab w:val="left" w:pos="720"/>
        </w:tabs>
        <w:adjustRightInd w:val="0"/>
        <w:snapToGrid w:val="0"/>
        <w:ind w:firstLineChars="202" w:firstLine="646"/>
        <w:rPr>
          <w:rFonts w:ascii="仿宋" w:eastAsia="仿宋" w:hAnsi="仿宋" w:cs="仿宋-GB2312"/>
          <w:bCs/>
          <w:sz w:val="32"/>
          <w:szCs w:val="32"/>
        </w:rPr>
      </w:pPr>
      <w:r w:rsidRPr="003D3200">
        <w:rPr>
          <w:rFonts w:ascii="仿宋" w:eastAsia="仿宋" w:hAnsi="仿宋" w:cs="仿宋-GB2312" w:hint="eastAsia"/>
          <w:bCs/>
          <w:kern w:val="0"/>
          <w:sz w:val="32"/>
          <w:szCs w:val="32"/>
        </w:rPr>
        <w:t>贵单位本纳税年度发生免税、减计收入及加计扣除项目，根据税收相关规定应确认的税收金额XXXXXX元。具体详见《免税、减计收入及加计扣除优惠明细表》</w:t>
      </w:r>
      <w:r w:rsidRPr="003D3200">
        <w:rPr>
          <w:rFonts w:ascii="仿宋" w:eastAsia="仿宋" w:hAnsi="仿宋" w:cs="仿宋-GB2312" w:hint="eastAsia"/>
          <w:bCs/>
          <w:sz w:val="32"/>
          <w:szCs w:val="32"/>
        </w:rPr>
        <w:t>（A107010）。</w:t>
      </w:r>
    </w:p>
    <w:p w:rsidR="002354F2" w:rsidRPr="003D3200" w:rsidRDefault="00811ADB">
      <w:pPr>
        <w:tabs>
          <w:tab w:val="left" w:pos="1080"/>
        </w:tabs>
        <w:adjustRightInd w:val="0"/>
        <w:snapToGrid w:val="0"/>
        <w:ind w:firstLine="420"/>
        <w:outlineLvl w:val="0"/>
        <w:rPr>
          <w:rFonts w:ascii="仿宋" w:eastAsia="仿宋" w:hAnsi="仿宋" w:cs="仿宋-GB2312"/>
          <w:b/>
          <w:strike/>
          <w:sz w:val="32"/>
          <w:szCs w:val="32"/>
        </w:rPr>
      </w:pPr>
      <w:r w:rsidRPr="003D3200">
        <w:rPr>
          <w:rFonts w:ascii="仿宋" w:eastAsia="仿宋" w:hAnsi="仿宋" w:cs="仿宋-GB2312" w:hint="eastAsia"/>
          <w:b/>
          <w:sz w:val="32"/>
          <w:szCs w:val="32"/>
        </w:rPr>
        <w:t>3.1 免税收入</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 xml:space="preserve">[提示：如没有发生免税收入情形的，作如下披露：] </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贵单位在本纳税年度没有发生免税收入情况。根据税收</w:t>
      </w:r>
      <w:r w:rsidRPr="003D3200">
        <w:rPr>
          <w:rFonts w:ascii="仿宋" w:eastAsia="仿宋" w:hAnsi="仿宋" w:cs="仿宋-GB2312" w:hint="eastAsia"/>
          <w:bCs/>
          <w:kern w:val="0"/>
          <w:sz w:val="32"/>
          <w:szCs w:val="32"/>
        </w:rPr>
        <w:lastRenderedPageBreak/>
        <w:t>相关规定确认本纳税年度免税收入为0元。</w:t>
      </w:r>
    </w:p>
    <w:p w:rsidR="002354F2" w:rsidRPr="003D3200" w:rsidRDefault="00811ADB" w:rsidP="004D7647">
      <w:pPr>
        <w:tabs>
          <w:tab w:val="left" w:pos="720"/>
        </w:tabs>
        <w:adjustRightInd w:val="0"/>
        <w:snapToGrid w:val="0"/>
        <w:ind w:firstLineChars="202" w:firstLine="646"/>
        <w:rPr>
          <w:rFonts w:ascii="仿宋" w:eastAsia="仿宋" w:hAnsi="仿宋" w:cs="仿宋-GB2312"/>
          <w:bCs/>
          <w:kern w:val="0"/>
          <w:sz w:val="32"/>
          <w:szCs w:val="32"/>
        </w:rPr>
      </w:pPr>
      <w:r w:rsidRPr="003D3200">
        <w:rPr>
          <w:rFonts w:ascii="仿宋" w:eastAsia="仿宋" w:hAnsi="仿宋" w:cs="仿宋-GB2312" w:hint="eastAsia"/>
          <w:bCs/>
          <w:kern w:val="0"/>
          <w:sz w:val="32"/>
          <w:szCs w:val="32"/>
        </w:rPr>
        <w:t>[提示：如有发生免税收入情形的，作如下披露：]</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贵单位本纳税年度免税收入确认为XXXXXX元，</w:t>
      </w:r>
      <w:r w:rsidRPr="003D3200">
        <w:rPr>
          <w:rFonts w:ascii="仿宋" w:eastAsia="仿宋" w:hAnsi="仿宋" w:cs="仿宋-GB2312" w:hint="eastAsia"/>
          <w:sz w:val="32"/>
          <w:szCs w:val="32"/>
        </w:rPr>
        <w:t>根据税法规定，确认免税收入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元。具体数据如下：</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①根据税收政策规定的，确认取得国债利息收入XXXXXX元；</w:t>
      </w:r>
    </w:p>
    <w:p w:rsidR="009425EF" w:rsidRPr="003D3200" w:rsidRDefault="00811ADB" w:rsidP="009425EF">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②根据规定，确认符合条件的居民企业之间的股息、红利等权益性投资收益XXXXXX元；其中：</w:t>
      </w:r>
    </w:p>
    <w:p w:rsidR="002354F2" w:rsidRPr="003D3200" w:rsidRDefault="00811ADB" w:rsidP="009425EF">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A.内地居民企业通过沪港通投资且连续持有H股满12个月取得的股息红利所得免征企业所得税额XXXXXX</w:t>
      </w:r>
      <w:r w:rsidR="009425EF" w:rsidRPr="003D3200">
        <w:rPr>
          <w:rFonts w:ascii="仿宋" w:eastAsia="仿宋" w:hAnsi="仿宋" w:cs="仿宋-GB2312" w:hint="eastAsia"/>
          <w:sz w:val="32"/>
          <w:szCs w:val="32"/>
        </w:rPr>
        <w:t>元</w:t>
      </w:r>
      <w:r w:rsidRPr="003D3200">
        <w:rPr>
          <w:rFonts w:ascii="仿宋" w:eastAsia="仿宋" w:hAnsi="仿宋" w:cs="仿宋-GB2312" w:hint="eastAsia"/>
          <w:sz w:val="32"/>
          <w:szCs w:val="32"/>
        </w:rPr>
        <w:t>；</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B.内地居民企业通过深港通投资且连续持有H股满12个月取得的股息红利所得免征企业所得税额XXXXXX元；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③根据税收政策规定的，同时符合条件并依法履行登记手续的非营利组织，取得符合条件的非营利组织的收入金额为XXXXXX元；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④根据税收政策规定的，符合非营利组织条件的科技企业孵化器的收入金额为XXXXXX元；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⑤根据税收政策规定的，符合非营利组织条件的科技园的收入金额为XXXXXX元；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⑥根据税收政策规定的，中国清洁发展机制基金取得的CDM项目温室气体减排量转让收入上缴国家的部分，国际金融组织赠款收入，基金资金的存款利息收入、购买国债的利息收入，国内外机构、组织和个人的捐赠收入金额为XXXXXX元； </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⑦根据税收政策规定的，投资者从证券投资基金分配中取得的收入金额为XXXXXX元；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⑧根据税收政策规定的，取得的2009年、2010年和2011年发行的地方政府债券利息所得，2012年及以后年度发行的地方政府债券利息收入金额为XXXXXX元；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⑨根据税收政策规定的，根据《保险保障基金管理办法》取得的境内保险公司依法缴纳的保险保障基金；依法从撤销或破产保险公司清算财产中获得的受偿收入和向有关责任</w:t>
      </w:r>
      <w:r w:rsidRPr="003D3200">
        <w:rPr>
          <w:rFonts w:ascii="仿宋" w:eastAsia="仿宋" w:hAnsi="仿宋" w:cs="仿宋-GB2312" w:hint="eastAsia"/>
          <w:sz w:val="32"/>
          <w:szCs w:val="32"/>
        </w:rPr>
        <w:lastRenderedPageBreak/>
        <w:t>方追偿所得，以及依法从保险公司风险处置中获得的财产转让所得；捐赠所得；银行存款利息收入；购买政府债券、中央银行、中央企业和中央级金融机构发行债券的利息收入；国务院批准的其他资金运用取得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⑩按照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Cambria Math" w:eastAsia="仿宋" w:hAnsi="Cambria Math" w:cs="Cambria Math"/>
          <w:sz w:val="32"/>
          <w:szCs w:val="32"/>
        </w:rPr>
        <w:t>⑪</w:t>
      </w:r>
      <w:r w:rsidRPr="003D3200">
        <w:rPr>
          <w:rFonts w:ascii="仿宋" w:eastAsia="仿宋" w:hAnsi="仿宋" w:cs="仿宋" w:hint="eastAsia"/>
          <w:sz w:val="32"/>
          <w:szCs w:val="32"/>
        </w:rPr>
        <w:t>按照税收政策规定的，中国残奥委会根据《联合市场开发计划协议》取得</w:t>
      </w:r>
      <w:r w:rsidRPr="003D3200">
        <w:rPr>
          <w:rFonts w:ascii="仿宋" w:eastAsia="仿宋" w:hAnsi="仿宋" w:cs="仿宋-GB2312" w:hint="eastAsia"/>
          <w:sz w:val="32"/>
          <w:szCs w:val="32"/>
        </w:rPr>
        <w:t>的由北京冬奥组委分期支付的收入金额为XXXXXX元；</w:t>
      </w:r>
    </w:p>
    <w:p w:rsidR="002354F2" w:rsidRPr="003D3200" w:rsidRDefault="00811ADB">
      <w:pPr>
        <w:tabs>
          <w:tab w:val="left" w:pos="1080"/>
        </w:tabs>
        <w:adjustRightInd w:val="0"/>
        <w:snapToGrid w:val="0"/>
        <w:ind w:firstLineChars="200" w:firstLine="640"/>
        <w:rPr>
          <w:rFonts w:ascii="仿宋" w:eastAsia="仿宋" w:hAnsi="仿宋" w:cs="仿宋-GB2312"/>
          <w:sz w:val="32"/>
          <w:szCs w:val="32"/>
        </w:rPr>
      </w:pPr>
      <w:r w:rsidRPr="003D3200">
        <w:rPr>
          <w:rFonts w:ascii="Cambria Math" w:eastAsia="仿宋" w:hAnsi="Cambria Math" w:cs="Cambria Math"/>
          <w:sz w:val="32"/>
          <w:szCs w:val="32"/>
        </w:rPr>
        <w:t>⑫</w:t>
      </w:r>
      <w:r w:rsidRPr="003D3200">
        <w:rPr>
          <w:rFonts w:ascii="仿宋" w:eastAsia="仿宋" w:hAnsi="仿宋" w:cs="仿宋" w:hint="eastAsia"/>
          <w:sz w:val="32"/>
          <w:szCs w:val="32"/>
        </w:rPr>
        <w:t>其他专项优惠金额为</w:t>
      </w:r>
      <w:r w:rsidRPr="003D3200">
        <w:rPr>
          <w:rFonts w:ascii="仿宋" w:eastAsia="仿宋" w:hAnsi="仿宋" w:cs="仿宋-GB2312" w:hint="eastAsia"/>
          <w:sz w:val="32"/>
          <w:szCs w:val="32"/>
        </w:rPr>
        <w:t>XXXXXX元。</w:t>
      </w:r>
    </w:p>
    <w:p w:rsidR="002354F2" w:rsidRPr="003D3200" w:rsidRDefault="00811ADB">
      <w:pPr>
        <w:tabs>
          <w:tab w:val="left" w:pos="1080"/>
        </w:tabs>
        <w:adjustRightInd w:val="0"/>
        <w:snapToGrid w:val="0"/>
        <w:ind w:firstLineChars="250" w:firstLine="803"/>
        <w:outlineLvl w:val="0"/>
        <w:rPr>
          <w:rFonts w:ascii="仿宋" w:eastAsia="仿宋" w:hAnsi="仿宋" w:cs="仿宋-GB2312"/>
          <w:strike/>
          <w:sz w:val="32"/>
          <w:szCs w:val="32"/>
        </w:rPr>
      </w:pPr>
      <w:bookmarkStart w:id="53" w:name="_Toc344332797"/>
      <w:r w:rsidRPr="003D3200">
        <w:rPr>
          <w:rFonts w:ascii="仿宋" w:eastAsia="仿宋" w:hAnsi="仿宋" w:cs="仿宋-GB2312" w:hint="eastAsia"/>
          <w:b/>
          <w:sz w:val="32"/>
          <w:szCs w:val="32"/>
        </w:rPr>
        <w:t>3.2 减计收入</w:t>
      </w:r>
      <w:bookmarkEnd w:id="53"/>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[提示：如没有发生减计收入情形的，作如下披露：] </w:t>
      </w:r>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贵单位在本纳税年度没有发生减计收入情况。根据税收相关规定确认本纳税年度减计收入为0元。</w:t>
      </w:r>
    </w:p>
    <w:p w:rsidR="002354F2" w:rsidRPr="003D3200" w:rsidRDefault="00811ADB" w:rsidP="004D7647">
      <w:pPr>
        <w:tabs>
          <w:tab w:val="left" w:pos="1080"/>
        </w:tabs>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[提示：如有发生减计收入情形的，作如下披露：]</w:t>
      </w:r>
    </w:p>
    <w:p w:rsidR="002354F2" w:rsidRPr="003D3200" w:rsidRDefault="00811ADB" w:rsidP="004D7647">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贵单位本纳税年度取得XXXXXX收入XXXXXX元，根据规定，确认减计收入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元。具体数据如下：</w:t>
      </w:r>
    </w:p>
    <w:p w:rsidR="002354F2" w:rsidRPr="003D3200" w:rsidRDefault="00C3773F">
      <w:pPr>
        <w:pStyle w:val="afa"/>
        <w:spacing w:after="0" w:line="240" w:lineRule="auto"/>
        <w:ind w:left="0" w:firstLine="640"/>
        <w:jc w:val="both"/>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综合利用资源生产产品取得的收入在计算应纳税所得额时减计收入金额XXXXXX元（企业综合利用资源，生产符合国家产业政策规定的产品所取得的收入总额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元乘以10%）；</w:t>
      </w:r>
    </w:p>
    <w:p w:rsidR="002354F2" w:rsidRPr="003D3200" w:rsidRDefault="00C3773F">
      <w:pPr>
        <w:pStyle w:val="afa"/>
        <w:spacing w:after="0" w:line="240" w:lineRule="auto"/>
        <w:ind w:left="0" w:firstLine="640"/>
        <w:jc w:val="both"/>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金融、保险等机构取得的涉农利息、保费减计收入金额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A.金融机构取得的涉农贷款利息收入在计算应纳税所得额时减计收入金额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元（纳税人取得农户小额贷款利</w:t>
      </w:r>
      <w:r w:rsidRPr="003D3200">
        <w:rPr>
          <w:rFonts w:ascii="仿宋" w:eastAsia="仿宋" w:hAnsi="仿宋" w:cs="仿宋-GB2312" w:hint="eastAsia"/>
          <w:sz w:val="32"/>
          <w:szCs w:val="32"/>
        </w:rPr>
        <w:lastRenderedPageBreak/>
        <w:t xml:space="preserve">息收入总额乘以10%的金额） </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B.保险机构取得的涉农保费收入在计算应纳税所得额时减计收入金额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元（保险公司为种植业、养殖业提供保险业务取得的保费收入总额乘以10%）；</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C.小额贷款公司取得的农户小额贷款利息收入在计算应纳税所得额时减计收入金额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元，根据税收政策规定的，对经省级金融管理部门（金融办、局等）批准成立的小额贷款公司取得的农户小额贷款利息收入×10%的金额；</w:t>
      </w:r>
    </w:p>
    <w:p w:rsidR="002354F2" w:rsidRPr="003D3200" w:rsidRDefault="00C3773F">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kern w:val="0"/>
          <w:sz w:val="32"/>
          <w:szCs w:val="32"/>
        </w:rPr>
        <w:fldChar w:fldCharType="begin"/>
      </w:r>
      <w:r w:rsidR="00811ADB" w:rsidRPr="003D3200">
        <w:rPr>
          <w:rFonts w:ascii="仿宋" w:eastAsia="仿宋" w:hAnsi="仿宋" w:cs="仿宋-GB2312" w:hint="eastAsia"/>
          <w:kern w:val="0"/>
          <w:sz w:val="32"/>
          <w:szCs w:val="32"/>
        </w:rPr>
        <w:instrText xml:space="preserve"> = 3 \* GB3 </w:instrText>
      </w:r>
      <w:r w:rsidRPr="003D3200">
        <w:rPr>
          <w:rFonts w:ascii="仿宋" w:eastAsia="仿宋" w:hAnsi="仿宋" w:cs="仿宋-GB2312" w:hint="eastAsia"/>
          <w:kern w:val="0"/>
          <w:sz w:val="32"/>
          <w:szCs w:val="32"/>
        </w:rPr>
        <w:fldChar w:fldCharType="separate"/>
      </w:r>
      <w:r w:rsidR="00811ADB" w:rsidRPr="003D3200">
        <w:rPr>
          <w:rFonts w:ascii="仿宋" w:eastAsia="仿宋" w:hAnsi="仿宋" w:cs="仿宋-GB2312" w:hint="eastAsia"/>
          <w:kern w:val="0"/>
          <w:sz w:val="32"/>
          <w:szCs w:val="32"/>
        </w:rPr>
        <w:t>③</w:t>
      </w:r>
      <w:r w:rsidRPr="003D3200">
        <w:rPr>
          <w:rFonts w:ascii="仿宋" w:eastAsia="仿宋" w:hAnsi="仿宋" w:cs="仿宋-GB2312" w:hint="eastAsia"/>
          <w:kern w:val="0"/>
          <w:sz w:val="32"/>
          <w:szCs w:val="32"/>
        </w:rPr>
        <w:fldChar w:fldCharType="end"/>
      </w:r>
      <w:r w:rsidR="00811ADB" w:rsidRPr="003D3200">
        <w:rPr>
          <w:rFonts w:ascii="仿宋" w:eastAsia="仿宋" w:hAnsi="仿宋" w:cs="仿宋-GB2312" w:hint="eastAsia"/>
          <w:kern w:val="0"/>
          <w:sz w:val="32"/>
          <w:szCs w:val="32"/>
        </w:rPr>
        <w:t>取得铁路债券利息收入减半征收企业所得税金额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kern w:val="0"/>
          <w:sz w:val="32"/>
          <w:szCs w:val="32"/>
        </w:rPr>
        <w:t>元，根据</w:t>
      </w:r>
      <w:r w:rsidR="00811ADB" w:rsidRPr="003D3200">
        <w:rPr>
          <w:rFonts w:ascii="仿宋" w:eastAsia="仿宋" w:hAnsi="仿宋" w:cs="仿宋-GB2312" w:hint="eastAsia"/>
          <w:sz w:val="32"/>
          <w:szCs w:val="32"/>
        </w:rPr>
        <w:t>税收政策规定的，对企业持有中国铁路建设铁路债券等企业债券取得的利息收入，减半征收企业所得税；</w:t>
      </w:r>
    </w:p>
    <w:p w:rsidR="002354F2" w:rsidRPr="003D3200" w:rsidRDefault="00C3773F">
      <w:pPr>
        <w:pStyle w:val="SBBZW"/>
        <w:spacing w:line="240" w:lineRule="auto"/>
        <w:ind w:firstLine="6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4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④</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享受的其他减免税项目名称、减免税代码及减计收入金额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tabs>
          <w:tab w:val="left" w:pos="1080"/>
        </w:tabs>
        <w:adjustRightInd w:val="0"/>
        <w:snapToGrid w:val="0"/>
        <w:ind w:firstLine="420"/>
        <w:outlineLvl w:val="0"/>
        <w:rPr>
          <w:rFonts w:ascii="仿宋" w:eastAsia="仿宋" w:hAnsi="仿宋" w:cs="仿宋-GB2312"/>
          <w:strike/>
          <w:sz w:val="32"/>
          <w:szCs w:val="32"/>
        </w:rPr>
      </w:pPr>
      <w:r w:rsidRPr="003D3200">
        <w:rPr>
          <w:rFonts w:ascii="仿宋" w:eastAsia="仿宋" w:hAnsi="仿宋" w:cs="仿宋-GB2312" w:hint="eastAsia"/>
          <w:b/>
          <w:sz w:val="32"/>
          <w:szCs w:val="32"/>
        </w:rPr>
        <w:t>3.3 加计扣除</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[提示：如没有发生加计扣除情形的，作如下披露：]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贵单位在本纳税年度没有发生加计扣除情况。根据税收相关规定确认本纳税年度加计扣除额为0元。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[提示：如有发生加计扣除情形的，作如下披露：]</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（1）一般企业研发费用加计扣除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为一般企业，会计核算辅助账加计扣除金额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元，本年可享受研发费用加计扣除项目数量XXXXXX项。根据规定，企业开展研发活动中实际发生的研发费用，未形成无形资产计入当期损益的，在按规定据实扣除的基础上，在2018年1月1日至2020年12月31日期间，</w:t>
      </w:r>
      <w:r w:rsidRPr="003D3200">
        <w:rPr>
          <w:rFonts w:ascii="仿宋" w:eastAsia="仿宋" w:hAnsi="仿宋" w:cs="仿宋-GB2312" w:hint="eastAsia"/>
          <w:sz w:val="32"/>
          <w:szCs w:val="32"/>
        </w:rPr>
        <w:lastRenderedPageBreak/>
        <w:t>再按照实际发生额的75%在税前加计扣除；形成无形资产的，在上述期间按照无形资产成本的175%在税前摊销。确认加计扣除税收金额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提示：依据《关于研发费用税前加计扣除归集范围有关问题的公告》国家税务总局公告2017年第40号文件，国家税务总局公告2015年第97号文件第一条、第二条第（一）项、第二条第（二）项、第二条第（四）项同时废止。）</w:t>
      </w:r>
    </w:p>
    <w:p w:rsidR="002354F2" w:rsidRPr="003D3200" w:rsidRDefault="00811ADB">
      <w:pPr>
        <w:ind w:firstLine="440"/>
        <w:rPr>
          <w:rFonts w:ascii="仿宋" w:eastAsia="仿宋" w:hAnsi="仿宋" w:cs="仿宋-GB2312"/>
          <w:b/>
          <w:sz w:val="32"/>
          <w:szCs w:val="32"/>
        </w:rPr>
      </w:pPr>
      <w:r w:rsidRPr="003D3200">
        <w:rPr>
          <w:rFonts w:ascii="仿宋" w:eastAsia="仿宋" w:hAnsi="仿宋" w:cs="仿宋-GB2312" w:hint="eastAsia"/>
          <w:b/>
          <w:sz w:val="32"/>
          <w:szCs w:val="32"/>
        </w:rPr>
        <w:t>（2）科技型中小企业研发费用加计扣除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为科技型中小企业，会计核算辅助账加计扣除金额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元，本年可享受研发费用加计扣除项目数量XXXXXX项。根据规定，复核确认加计扣除税收金额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元，具体研发活动费用明细见《研发活动费用明细表》。</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（3）创意设计研发费用加计扣除的复核</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bCs/>
          <w:sz w:val="32"/>
          <w:szCs w:val="32"/>
        </w:rPr>
        <w:t>贵单位本纳税年度</w:t>
      </w:r>
      <w:r w:rsidRPr="003D3200">
        <w:rPr>
          <w:rFonts w:ascii="仿宋" w:eastAsia="仿宋" w:hAnsi="仿宋" w:cs="仿宋-GB2312" w:hint="eastAsia"/>
          <w:sz w:val="32"/>
          <w:szCs w:val="32"/>
        </w:rPr>
        <w:t>为获得创新性、创意性、突破性的产品进行创意设计活动而发生的研发费用，会计核算辅助账加计扣除金额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元，本年可享受研发费用加计扣除项目数量XXXXXX项。根据规定，复核确认加计扣除税收金额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元，具体研发活动费用明细见《研发活动费用明细表》。</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提示：依据财税〔2018〕64号文件，自2018年1月1日起，委托境外进行研发活动所发生的费用，按照费用实际发生额的80%计入委托方的委托境外研发费用。委托境外研发费用不超过境内符合条件的研发费用三分之二的部分，可</w:t>
      </w:r>
      <w:r w:rsidRPr="003D3200">
        <w:rPr>
          <w:rFonts w:ascii="仿宋" w:eastAsia="仿宋" w:hAnsi="仿宋" w:cs="仿宋-GB2312" w:hint="eastAsia"/>
          <w:sz w:val="32"/>
          <w:szCs w:val="32"/>
        </w:rPr>
        <w:lastRenderedPageBreak/>
        <w:t>以按规定在企业所得税前加计扣除。</w:t>
      </w:r>
    </w:p>
    <w:p w:rsidR="002354F2" w:rsidRPr="003D3200" w:rsidRDefault="00811ADB">
      <w:pPr>
        <w:ind w:firstLine="422"/>
        <w:rPr>
          <w:rFonts w:ascii="仿宋" w:eastAsia="仿宋" w:hAnsi="仿宋" w:cs="仿宋-GB2312"/>
          <w:sz w:val="32"/>
          <w:szCs w:val="32"/>
        </w:rPr>
      </w:pPr>
      <w:r w:rsidRPr="003D3200">
        <w:rPr>
          <w:rFonts w:ascii="仿宋" w:eastAsia="仿宋" w:hAnsi="仿宋" w:cs="仿宋-GB2312" w:hint="eastAsia"/>
          <w:b/>
          <w:sz w:val="32"/>
          <w:szCs w:val="32"/>
        </w:rPr>
        <w:t>（4）安置残疾人员及国家鼓励安置的其他就业人员所支付的工资加计扣除</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安置残疾人员及国家鼓励安置的其他就业人员所支付的工资加计扣除</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元，根据税收政策规定的，安置残疾人员的，在支付给残疾职工工资据实扣除的基础上，按照支付给残疾职工工资的100%加计扣除的金额</w:t>
      </w:r>
      <w:r w:rsidRPr="003D3200">
        <w:rPr>
          <w:rFonts w:ascii="仿宋" w:eastAsia="仿宋" w:hAnsi="仿宋" w:cs="仿宋-GB2312" w:hint="eastAsia"/>
          <w:bCs/>
          <w:sz w:val="32"/>
          <w:szCs w:val="32"/>
        </w:rPr>
        <w:t>XXXXXX元</w:t>
      </w:r>
      <w:r w:rsidRPr="003D3200">
        <w:rPr>
          <w:rFonts w:ascii="仿宋" w:eastAsia="仿宋" w:hAnsi="仿宋" w:cs="仿宋-GB2312" w:hint="eastAsia"/>
          <w:sz w:val="32"/>
          <w:szCs w:val="32"/>
        </w:rPr>
        <w:t>。</w:t>
      </w:r>
    </w:p>
    <w:p w:rsidR="002354F2" w:rsidRPr="003D3200" w:rsidRDefault="00811ADB">
      <w:pPr>
        <w:ind w:firstLine="440"/>
        <w:rPr>
          <w:rFonts w:ascii="仿宋" w:eastAsia="仿宋" w:hAnsi="仿宋" w:cs="仿宋-GB2312"/>
          <w:b/>
          <w:sz w:val="32"/>
          <w:szCs w:val="32"/>
        </w:rPr>
      </w:pPr>
      <w:r w:rsidRPr="003D3200">
        <w:rPr>
          <w:rFonts w:ascii="仿宋" w:eastAsia="仿宋" w:hAnsi="仿宋" w:cs="仿宋-GB2312" w:hint="eastAsia"/>
          <w:b/>
          <w:sz w:val="32"/>
          <w:szCs w:val="32"/>
        </w:rPr>
        <w:t>（5）其他专项加计扣除</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rsidP="001156C3">
      <w:pPr>
        <w:adjustRightInd w:val="0"/>
        <w:snapToGrid w:val="0"/>
        <w:ind w:firstLineChars="196" w:firstLine="627"/>
        <w:outlineLvl w:val="0"/>
        <w:rPr>
          <w:rFonts w:ascii="仿宋" w:eastAsia="仿宋" w:hAnsi="仿宋" w:cs="仿宋-GB2312"/>
          <w:sz w:val="32"/>
          <w:szCs w:val="32"/>
        </w:rPr>
      </w:pPr>
      <w:r w:rsidRPr="003D3200">
        <w:rPr>
          <w:rFonts w:ascii="仿宋" w:eastAsia="仿宋" w:hAnsi="仿宋" w:cs="仿宋-GB2312" w:hint="eastAsia"/>
          <w:sz w:val="32"/>
          <w:szCs w:val="32"/>
        </w:rPr>
        <w:t>（四）境外应税所得</w:t>
      </w:r>
      <w:r w:rsidRPr="003D3200">
        <w:rPr>
          <w:rFonts w:ascii="仿宋" w:eastAsia="仿宋" w:hAnsi="仿宋" w:cs="仿宋-GB2312" w:hint="eastAsia"/>
          <w:bCs/>
          <w:sz w:val="32"/>
          <w:szCs w:val="32"/>
        </w:rPr>
        <w:t>抵减</w:t>
      </w:r>
      <w:r w:rsidRPr="003D3200">
        <w:rPr>
          <w:rFonts w:ascii="仿宋" w:eastAsia="仿宋" w:hAnsi="仿宋" w:cs="仿宋-GB2312" w:hint="eastAsia"/>
          <w:sz w:val="32"/>
          <w:szCs w:val="32"/>
        </w:rPr>
        <w:t>境内亏损</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[提示：如没有发生境外应税所得抵减境内亏损情形的，作如下披露：]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贵单位在本纳税年度没有发生境外应税所得抵减境内亏损情况。根据税收相关规定确认本纳税年度境外应税所得抵减境内亏损为0元。</w:t>
      </w:r>
    </w:p>
    <w:p w:rsidR="002354F2" w:rsidRPr="003D3200" w:rsidRDefault="00811ADB">
      <w:pPr>
        <w:tabs>
          <w:tab w:val="left" w:pos="1080"/>
        </w:tabs>
        <w:adjustRightInd w:val="0"/>
        <w:snapToGrid w:val="0"/>
        <w:ind w:firstLine="420"/>
        <w:rPr>
          <w:rFonts w:ascii="仿宋" w:eastAsia="仿宋" w:hAnsi="仿宋" w:cs="仿宋-GB2312"/>
          <w:sz w:val="32"/>
          <w:szCs w:val="32"/>
        </w:rPr>
      </w:pPr>
      <w:r w:rsidRPr="003D3200">
        <w:rPr>
          <w:rFonts w:ascii="仿宋" w:eastAsia="仿宋" w:hAnsi="仿宋" w:cs="仿宋-GB2312" w:hint="eastAsia"/>
          <w:sz w:val="32"/>
          <w:szCs w:val="32"/>
        </w:rPr>
        <w:t>[提示：如有发生境外应税所得抵减境内亏损情形的，作如下披露：]</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贵单位本年度来源于中国境外的应税所得可以弥补抵减境内的亏损XXXXXX元。</w:t>
      </w:r>
      <w:r w:rsidRPr="003D3200">
        <w:rPr>
          <w:rFonts w:ascii="仿宋" w:eastAsia="仿宋" w:hAnsi="仿宋" w:cs="仿宋-GB2312" w:hint="eastAsia"/>
          <w:bCs/>
          <w:sz w:val="32"/>
          <w:szCs w:val="32"/>
        </w:rPr>
        <w:t>具体详见《境外所得税收抵免明细表》（A108000）。</w:t>
      </w:r>
    </w:p>
    <w:p w:rsidR="002354F2" w:rsidRPr="003D3200" w:rsidRDefault="00811ADB">
      <w:pPr>
        <w:ind w:firstLineChars="201" w:firstLine="646"/>
        <w:outlineLvl w:val="0"/>
        <w:rPr>
          <w:rFonts w:ascii="仿宋" w:eastAsia="仿宋" w:hAnsi="仿宋" w:cs="仿宋-GB2312"/>
          <w:b/>
          <w:bCs/>
          <w:sz w:val="32"/>
          <w:szCs w:val="32"/>
        </w:rPr>
      </w:pPr>
      <w:r w:rsidRPr="003D3200">
        <w:rPr>
          <w:rFonts w:ascii="仿宋" w:eastAsia="仿宋" w:hAnsi="仿宋" w:cs="仿宋-GB2312" w:hint="eastAsia"/>
          <w:b/>
          <w:bCs/>
          <w:sz w:val="32"/>
          <w:szCs w:val="32"/>
        </w:rPr>
        <w:t>（五）所得减免</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[提示：如没有发生所得减免情形的，作如下披露：] </w:t>
      </w:r>
    </w:p>
    <w:p w:rsidR="002354F2" w:rsidRPr="003D3200" w:rsidRDefault="00811ADB">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贵单位在本纳税年度没有发生所得减免情况。根据税收相关规定确认本纳税年度所得减免额为0元。</w:t>
      </w:r>
    </w:p>
    <w:p w:rsidR="002354F2" w:rsidRPr="003D3200" w:rsidRDefault="00811ADB" w:rsidP="004D7647">
      <w:pPr>
        <w:adjustRightInd w:val="0"/>
        <w:snapToGrid w:val="0"/>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[提示：如有发生所得减免情形的，作如下披露：]</w:t>
      </w:r>
    </w:p>
    <w:p w:rsidR="002354F2" w:rsidRPr="003D3200" w:rsidRDefault="00811ADB" w:rsidP="004D7647">
      <w:pPr>
        <w:adjustRightInd w:val="0"/>
        <w:snapToGrid w:val="0"/>
        <w:ind w:firstLineChars="200" w:firstLine="640"/>
        <w:rPr>
          <w:rFonts w:ascii="仿宋" w:eastAsia="仿宋" w:hAnsi="仿宋" w:cs="仿宋-GB2312"/>
          <w:sz w:val="32"/>
          <w:szCs w:val="32"/>
        </w:rPr>
      </w:pPr>
      <w:bookmarkStart w:id="54" w:name="_Toc344332855"/>
      <w:bookmarkStart w:id="55" w:name="_Toc344332799"/>
      <w:r w:rsidRPr="003D3200">
        <w:rPr>
          <w:rFonts w:ascii="仿宋" w:eastAsia="仿宋" w:hAnsi="仿宋" w:cs="仿宋-GB2312" w:hint="eastAsia"/>
          <w:sz w:val="32"/>
          <w:szCs w:val="32"/>
        </w:rPr>
        <w:t>贵单位本纳税年度发生XXXXXX所得额合计XXXXXX元，根据</w:t>
      </w:r>
      <w:r w:rsidR="00FF615A"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确认减免所得额合计XXXXXX元，确认纳税调整减少额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r w:rsidRPr="003D3200">
        <w:rPr>
          <w:rFonts w:ascii="仿宋" w:eastAsia="仿宋" w:hAnsi="仿宋" w:cs="仿宋-GB2312" w:hint="eastAsia"/>
          <w:bCs/>
          <w:sz w:val="32"/>
          <w:szCs w:val="32"/>
        </w:rPr>
        <w:t>详见《所得减免优惠明细表》（A107020）。相关备案资料、主要留存备查资料已按规定要求整理并妥善保存。</w:t>
      </w:r>
      <w:r w:rsidRPr="003D3200">
        <w:rPr>
          <w:rFonts w:ascii="仿宋" w:eastAsia="仿宋" w:hAnsi="仿宋" w:cs="仿宋-GB2312" w:hint="eastAsia"/>
          <w:sz w:val="32"/>
          <w:szCs w:val="32"/>
        </w:rPr>
        <w:t xml:space="preserve">具体数据如下： </w:t>
      </w:r>
    </w:p>
    <w:p w:rsidR="002354F2" w:rsidRPr="003D3200" w:rsidRDefault="00811ADB">
      <w:pPr>
        <w:ind w:firstLine="422"/>
        <w:rPr>
          <w:rFonts w:ascii="仿宋" w:eastAsia="仿宋" w:hAnsi="仿宋" w:cs="仿宋-GB2312"/>
          <w:sz w:val="32"/>
          <w:szCs w:val="32"/>
        </w:rPr>
      </w:pPr>
      <w:r w:rsidRPr="003D3200">
        <w:rPr>
          <w:rFonts w:ascii="仿宋" w:eastAsia="仿宋" w:hAnsi="仿宋" w:cs="仿宋-GB2312" w:hint="eastAsia"/>
          <w:b/>
          <w:sz w:val="32"/>
          <w:szCs w:val="32"/>
        </w:rPr>
        <w:lastRenderedPageBreak/>
        <w:t>1.农、林、牧、渔业项目减免所得额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r w:rsidRPr="003D3200">
        <w:rPr>
          <w:rFonts w:ascii="仿宋" w:eastAsia="仿宋" w:hAnsi="仿宋" w:cs="仿宋-GB2312" w:hint="eastAsia"/>
          <w:sz w:val="32"/>
          <w:szCs w:val="32"/>
        </w:rPr>
        <w:t>；</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其中：①蔬菜、谷物、薯类、油料、豆类、棉花、麻类、糖料、水果、坚果的种植项目收入</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元，项目成本</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元，相关税费</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元，应分摊的期间费用XXXXXX元，纳税调整额XXXXXX元，项目所得额免税或减税XXXXXX元，减免所得额XXXXXX元（项目所得额免税XXXXXX元+减税XXXXXX元*50%）；</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2.国家重点扶持的公共基础设施项目减免所得额XXXXXX元；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港口码头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3.符合条件的环境保护、节能节水项目减免所得额XXXXXX元；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其中：①公共污水处理项目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4.符合条件的技术转让项目减免所得额XXXXXX元；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lastRenderedPageBreak/>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5.实施清洁机制发展项目减免所得额XXXXXX元；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6.符合条件的节能服务公司实施合同能源管理项目减免所得额XXXXXX元；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7.线宽小于130纳米的集成电路生产项目减免所得额XXXXXX元；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8.线宽小于65纳米或投资额超过150亿元的集成电路</w:t>
      </w:r>
      <w:r w:rsidRPr="003D3200">
        <w:rPr>
          <w:rFonts w:ascii="仿宋" w:eastAsia="仿宋" w:hAnsi="仿宋" w:cs="仿宋-GB2312" w:hint="eastAsia"/>
          <w:b/>
          <w:sz w:val="32"/>
          <w:szCs w:val="32"/>
        </w:rPr>
        <w:lastRenderedPageBreak/>
        <w:t>生产项目减免所得额XXXXXX元；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811ADB">
      <w:pPr>
        <w:pStyle w:val="SBBZW"/>
        <w:spacing w:line="240" w:lineRule="auto"/>
        <w:ind w:firstLine="643"/>
        <w:rPr>
          <w:rFonts w:ascii="仿宋" w:eastAsia="仿宋" w:hAnsi="仿宋" w:cs="仿宋-GB2312"/>
          <w:b/>
          <w:sz w:val="32"/>
          <w:szCs w:val="32"/>
        </w:rPr>
      </w:pPr>
      <w:r w:rsidRPr="003D3200">
        <w:rPr>
          <w:rFonts w:ascii="仿宋" w:eastAsia="仿宋" w:hAnsi="仿宋" w:cs="仿宋-GB2312" w:hint="eastAsia"/>
          <w:b/>
          <w:sz w:val="32"/>
          <w:szCs w:val="32"/>
        </w:rPr>
        <w:t>9.其他减免所得额XXXXXX元。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2354F2" w:rsidRPr="003D3200" w:rsidRDefault="002354F2">
      <w:pPr>
        <w:tabs>
          <w:tab w:val="left" w:pos="1080"/>
        </w:tabs>
        <w:adjustRightInd w:val="0"/>
        <w:snapToGrid w:val="0"/>
        <w:ind w:firstLine="420"/>
        <w:outlineLvl w:val="0"/>
        <w:rPr>
          <w:rFonts w:ascii="仿宋" w:eastAsia="仿宋" w:hAnsi="仿宋" w:cs="仿宋-GB2312"/>
          <w:sz w:val="32"/>
          <w:szCs w:val="32"/>
        </w:rPr>
      </w:pPr>
    </w:p>
    <w:p w:rsidR="002354F2" w:rsidRPr="003D3200" w:rsidRDefault="00811ADB">
      <w:pPr>
        <w:tabs>
          <w:tab w:val="left" w:pos="1080"/>
        </w:tabs>
        <w:adjustRightInd w:val="0"/>
        <w:snapToGrid w:val="0"/>
        <w:ind w:firstLine="420"/>
        <w:outlineLvl w:val="0"/>
        <w:rPr>
          <w:rFonts w:ascii="仿宋" w:eastAsia="仿宋" w:hAnsi="仿宋" w:cs="仿宋-GB2312"/>
          <w:bCs/>
          <w:sz w:val="32"/>
          <w:szCs w:val="32"/>
        </w:rPr>
      </w:pPr>
      <w:r w:rsidRPr="003D3200">
        <w:rPr>
          <w:rFonts w:ascii="仿宋" w:eastAsia="仿宋" w:hAnsi="仿宋" w:cs="仿宋-GB2312" w:hint="eastAsia"/>
          <w:sz w:val="32"/>
          <w:szCs w:val="32"/>
        </w:rPr>
        <w:t>（六）</w:t>
      </w:r>
      <w:r w:rsidRPr="003D3200">
        <w:rPr>
          <w:rFonts w:ascii="仿宋" w:eastAsia="仿宋" w:hAnsi="仿宋" w:cs="仿宋-GB2312" w:hint="eastAsia"/>
          <w:bCs/>
          <w:sz w:val="32"/>
          <w:szCs w:val="32"/>
        </w:rPr>
        <w:t>弥补以前年度亏损</w:t>
      </w:r>
    </w:p>
    <w:p w:rsidR="002354F2" w:rsidRPr="003D3200" w:rsidRDefault="00811ADB">
      <w:pPr>
        <w:pStyle w:val="af2"/>
        <w:shd w:val="clear" w:color="auto" w:fill="FFFFFF"/>
        <w:spacing w:before="0" w:beforeAutospacing="0" w:after="0" w:afterAutospacing="0"/>
        <w:ind w:firstLine="420"/>
        <w:jc w:val="both"/>
        <w:rPr>
          <w:rFonts w:ascii="仿宋" w:eastAsia="仿宋" w:hAnsi="仿宋" w:cs="仿宋-GB2312"/>
          <w:sz w:val="32"/>
          <w:szCs w:val="32"/>
        </w:rPr>
      </w:pPr>
      <w:r w:rsidRPr="003D3200">
        <w:rPr>
          <w:rFonts w:ascii="仿宋" w:eastAsia="仿宋" w:hAnsi="仿宋" w:cs="仿宋-GB2312" w:hint="eastAsia"/>
          <w:sz w:val="32"/>
          <w:szCs w:val="32"/>
        </w:rPr>
        <w:t>根据税法</w:t>
      </w:r>
      <w:r w:rsidR="000479AD"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自2018年1月1日起，当年具备高新技术企业或科技型中小企业资格(以下统称资格)的企业，其具备资格年度之前5个年度发生的尚未弥补完的亏损，准予结转以后年度弥补，最长结转年限由5年延长至10年。贵单位本纳税年度实际弥补的以前年度亏损额XXXXXX元，该金额直接填入主表第21行“减：弥补以前年度亏损”，可结转以后年度弥补的亏损额合计XXXXXX元。具体数据如下：</w:t>
      </w:r>
    </w:p>
    <w:p w:rsidR="002354F2" w:rsidRPr="003D3200" w:rsidRDefault="00811ADB">
      <w:pPr>
        <w:pStyle w:val="af2"/>
        <w:shd w:val="clear" w:color="auto" w:fill="FFFFFF"/>
        <w:spacing w:before="0" w:beforeAutospacing="0" w:after="0" w:afterAutospacing="0"/>
        <w:ind w:firstLine="420"/>
        <w:jc w:val="both"/>
        <w:rPr>
          <w:rFonts w:ascii="仿宋" w:eastAsia="仿宋" w:hAnsi="仿宋" w:cs="仿宋-GB2312"/>
          <w:sz w:val="32"/>
          <w:szCs w:val="32"/>
        </w:rPr>
      </w:pPr>
      <w:r w:rsidRPr="003D3200">
        <w:rPr>
          <w:rFonts w:ascii="仿宋" w:eastAsia="仿宋" w:hAnsi="仿宋" w:cs="仿宋-GB2312" w:hint="eastAsia"/>
          <w:sz w:val="32"/>
          <w:szCs w:val="32"/>
        </w:rPr>
        <w:t xml:space="preserve"> </w:t>
      </w:r>
      <w:bookmarkStart w:id="56" w:name="_Toc513125685"/>
      <w:r w:rsidRPr="003D3200">
        <w:rPr>
          <w:rFonts w:ascii="仿宋" w:eastAsia="仿宋" w:hAnsi="仿宋" w:cs="仿宋-GB2312" w:hint="eastAsia"/>
          <w:sz w:val="32"/>
          <w:szCs w:val="32"/>
        </w:rPr>
        <w:t>1．前十年度：本年度实际弥补XXXXXX年度亏损金额XXXXXX元，可结转以后年度弥补的亏损额XXXXXX 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2．前九年度：本年度实际弥补XXXXXX年度亏损金额XXXXXX元，可结转以后年度弥补的亏损额XXXXXX元；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lastRenderedPageBreak/>
        <w:t>3．前八年度：本年度实际弥补XXXXXX年度亏损金额XXXXXX元，可结转以后年度弥补的亏损额XXXXXX元；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4．前七年度：本年度实际弥补XXXXXX年度亏损金额XXXXXX元，可结转以后年度弥补的亏损额XXXXXX 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5．前六年度：本年度实际弥补XXXXXX年度亏损金额XXXXXX元， 可结转以后年度弥补的亏损额XXXXXX元；</w:t>
      </w:r>
      <w:bookmarkStart w:id="57" w:name="_Toc513125686"/>
      <w:bookmarkEnd w:id="56"/>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6．前五年度：本年度实际弥补XXXXXX年度亏损金额XXXXXX元，可结转以后年度弥补的亏损额XXXXXX元；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7.前四年度：本年度实际弥补XXXXXX年度亏损金额XXXXXX元，可结转以后年度弥补的亏损额XXXXXX元</w:t>
      </w:r>
      <w:bookmarkStart w:id="58" w:name="_Toc513125687"/>
      <w:bookmarkEnd w:id="57"/>
      <w:r w:rsidRPr="003D3200">
        <w:rPr>
          <w:rFonts w:ascii="仿宋" w:eastAsia="仿宋" w:hAnsi="仿宋" w:cs="仿宋-GB2312" w:hint="eastAsia"/>
          <w:sz w:val="32"/>
          <w:szCs w:val="32"/>
        </w:rPr>
        <w:t>；</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8．前三年度：本年度实际弥补XXXXXX年度亏损金额XXXXXX元，可结转以后年度弥补的亏损额</w:t>
      </w:r>
      <w:bookmarkStart w:id="59" w:name="_Toc513125688"/>
      <w:bookmarkEnd w:id="58"/>
      <w:r w:rsidRPr="003D3200">
        <w:rPr>
          <w:rFonts w:ascii="仿宋" w:eastAsia="仿宋" w:hAnsi="仿宋" w:cs="仿宋-GB2312" w:hint="eastAsia"/>
          <w:sz w:val="32"/>
          <w:szCs w:val="32"/>
        </w:rPr>
        <w:t>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9．前二年度：本年度实际弥补XXXXXX年度亏损金额XXXXXX元，可结转以后年度弥补的亏损额XXXXXX元；</w:t>
      </w:r>
      <w:bookmarkStart w:id="60" w:name="_Toc513125689"/>
      <w:bookmarkEnd w:id="59"/>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10．前一年度：本年度实际弥补XXXXXX年度亏损金额XXXXXX元，可结转以后年度弥补的亏损额XXXXXX元；</w:t>
      </w:r>
      <w:bookmarkStart w:id="61" w:name="_Toc513125690"/>
      <w:bookmarkEnd w:id="60"/>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11．本年度：本年度实际弥补以前年度亏损合计XXXXXX元，可结转以后年度弥补的亏损额XXXXXX元。</w:t>
      </w:r>
      <w:bookmarkStart w:id="62" w:name="_Toc513125691"/>
      <w:bookmarkEnd w:id="61"/>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12．可结转以后年度弥补的亏损额合计XXXXXX元。</w:t>
      </w:r>
      <w:bookmarkEnd w:id="62"/>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 [提示：如果有发生查补以前年度应纳税所得额，追补以前年度未能税前扣除的实际资产损失等情形，需增加披露具体情形、金额、计算过程等,其中追补以前年度实际资产</w:t>
      </w:r>
      <w:r w:rsidRPr="003D3200">
        <w:rPr>
          <w:rFonts w:ascii="仿宋" w:eastAsia="仿宋" w:hAnsi="仿宋" w:cs="仿宋-GB2312" w:hint="eastAsia"/>
          <w:sz w:val="32"/>
          <w:szCs w:val="32"/>
        </w:rPr>
        <w:lastRenderedPageBreak/>
        <w:t>损失的，结合本复核说明“资产损失扣除的复核情况”一并确认。如果属于合并承接被合并企业亏损的，须详细将计算过程反映。]</w:t>
      </w:r>
    </w:p>
    <w:bookmarkEnd w:id="54"/>
    <w:p w:rsidR="002354F2" w:rsidRPr="003D3200" w:rsidRDefault="00811ADB">
      <w:pPr>
        <w:ind w:firstLineChars="201" w:firstLine="646"/>
        <w:outlineLvl w:val="0"/>
        <w:rPr>
          <w:rFonts w:ascii="仿宋" w:eastAsia="仿宋" w:hAnsi="仿宋" w:cs="仿宋-GB2312"/>
          <w:sz w:val="32"/>
          <w:szCs w:val="32"/>
        </w:rPr>
      </w:pPr>
      <w:r w:rsidRPr="003D3200">
        <w:rPr>
          <w:rFonts w:ascii="仿宋" w:eastAsia="仿宋" w:hAnsi="仿宋" w:cs="仿宋-GB2312" w:hint="eastAsia"/>
          <w:b/>
          <w:bCs/>
          <w:sz w:val="32"/>
          <w:szCs w:val="32"/>
        </w:rPr>
        <w:t>（七）抵扣应纳税所得额</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 xml:space="preserve">[提示：如没有发生抵扣应纳税所得额情形的，作如下披露：] </w:t>
      </w:r>
    </w:p>
    <w:p w:rsidR="002354F2" w:rsidRPr="003D3200" w:rsidRDefault="00811ADB" w:rsidP="004D7647">
      <w:pPr>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w:t>
      </w:r>
      <w:r w:rsidRPr="003D3200">
        <w:rPr>
          <w:rFonts w:ascii="仿宋" w:eastAsia="仿宋" w:hAnsi="仿宋" w:cs="仿宋-GB2312" w:hint="eastAsia"/>
          <w:bCs/>
          <w:sz w:val="32"/>
          <w:szCs w:val="32"/>
        </w:rPr>
        <w:t>位在本纳税年度没有发生抵扣应纳税所得额情况。根据税收相关规定确认本纳税年度抵扣应纳税所得额为0元。</w:t>
      </w:r>
    </w:p>
    <w:p w:rsidR="002354F2" w:rsidRPr="003D3200" w:rsidRDefault="00811ADB" w:rsidP="004D7647">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[提示：如有发生抵扣应纳税所得额情形的，作如下披露：]</w:t>
      </w:r>
    </w:p>
    <w:p w:rsidR="002354F2" w:rsidRPr="003D3200" w:rsidRDefault="000479AD">
      <w:pPr>
        <w:ind w:firstLine="420"/>
        <w:rPr>
          <w:rFonts w:ascii="仿宋" w:eastAsia="仿宋" w:hAnsi="仿宋" w:cs="仿宋-GB2312"/>
          <w:sz w:val="32"/>
          <w:szCs w:val="32"/>
        </w:rPr>
      </w:pPr>
      <w:r w:rsidRPr="003D3200">
        <w:rPr>
          <w:rFonts w:ascii="仿宋" w:eastAsia="仿宋" w:hAnsi="仿宋" w:cs="仿宋-GB2312" w:hint="eastAsia"/>
          <w:sz w:val="32"/>
          <w:szCs w:val="32"/>
        </w:rPr>
        <w:t>贵单位属于</w:t>
      </w:r>
      <w:r w:rsidR="00811ADB" w:rsidRPr="003D3200">
        <w:rPr>
          <w:rFonts w:ascii="仿宋" w:eastAsia="仿宋" w:hAnsi="仿宋" w:cs="仿宋-GB2312" w:hint="eastAsia"/>
          <w:sz w:val="32"/>
          <w:szCs w:val="32"/>
        </w:rPr>
        <w:t>设立的专门从事创业投资活动的有限合伙企业，已在有关管理部门办理备案登记，采用股权投资方式投资于未上市的中小高新技术企业，根据</w:t>
      </w:r>
      <w:r w:rsidRPr="003D3200">
        <w:rPr>
          <w:rFonts w:ascii="仿宋" w:eastAsia="仿宋" w:hAnsi="仿宋" w:cs="仿宋-GB2312" w:hint="eastAsia"/>
          <w:sz w:val="32"/>
          <w:szCs w:val="32"/>
        </w:rPr>
        <w:t>税法</w:t>
      </w:r>
      <w:r w:rsidR="00811ADB" w:rsidRPr="003D3200">
        <w:rPr>
          <w:rFonts w:ascii="仿宋" w:eastAsia="仿宋" w:hAnsi="仿宋" w:cs="仿宋-GB2312" w:hint="eastAsia"/>
          <w:sz w:val="32"/>
          <w:szCs w:val="32"/>
        </w:rPr>
        <w:t>的规定，经复核，本年满2年（24个月）的投资额XXXXXX元和XXXXXX年满2年（24个月）的投资额XXXXXX元，复核确认XXXXXX年度发生创业投资企业抵扣的应纳税所得额XXXXXX元。</w:t>
      </w:r>
      <w:r w:rsidR="00811ADB" w:rsidRPr="003D3200">
        <w:rPr>
          <w:rFonts w:ascii="仿宋" w:eastAsia="仿宋" w:hAnsi="仿宋" w:cs="仿宋-GB2312" w:hint="eastAsia"/>
          <w:bCs/>
          <w:sz w:val="32"/>
          <w:szCs w:val="32"/>
        </w:rPr>
        <w:t>详见《抵扣应纳税所得额明细表》（A107030）。相关备案资料、主要留存备查资料已按规定要求整理并妥善保存。</w:t>
      </w:r>
      <w:r w:rsidR="00811ADB" w:rsidRPr="003D3200">
        <w:rPr>
          <w:rFonts w:ascii="仿宋" w:eastAsia="仿宋" w:hAnsi="仿宋" w:cs="仿宋-GB2312" w:hint="eastAsia"/>
          <w:sz w:val="32"/>
          <w:szCs w:val="32"/>
        </w:rPr>
        <w:t>具体情况如下：</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1.创业投资企业直接投资中小高新技术企业按一定比例抵扣应纳税所得额XXXXXX元；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①本年满2年（24个月）的投资额XXXXXX元，可在满2年（24个月）当年按照投资额的70%抵扣应纳税所得额XXXXXX</w:t>
      </w:r>
      <w:r w:rsidRPr="003D3200">
        <w:rPr>
          <w:rFonts w:ascii="仿宋" w:eastAsia="仿宋" w:hAnsi="仿宋" w:cs="仿宋-GB2312" w:hint="eastAsia"/>
          <w:sz w:val="32"/>
          <w:szCs w:val="32"/>
        </w:rPr>
        <w:lastRenderedPageBreak/>
        <w:t>元，其中：本年抵扣应纳税所得额XXXXXX元，结转以后年度抵扣的应纳税所得额XXXXXX元。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于XXXXXX年满2年（24个月）的投资额XXXXXX元，可在满2年（24个月）的XXXXXX投资额的70%抵扣应纳税所得额XXXXXX元，其中：XXXXXX年抵扣应纳税所得额XXXXXX元，XXXXXX年抵扣应纳税所得额XXXXXX元，……，结转以后年度抵扣的应纳税所得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2.通过有限合伙制创投企业间接投资中小高新技术企业按一定比例抵扣应纳税所得额XXXXXX元；</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本年满2年（24个月）的投资额XXXXXX元，可在满2年（24个月）当年按照投资额的70%抵扣应纳税所得额XXXXXX元，其中：本年抵扣应纳税所得额XXXXXX元，结转以后年度抵扣的应纳税所得额XXXXXX元。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②于XXXXXX年满2年（24个月）的投资额XXXXXX元，可在满2年（24个月）的XXXXXX投资额的70%抵扣应纳税所得额XXXXXX元，其中：XXXXXX年抵扣应纳税所得额XXXXXX元，XXXXXX年抵扣应纳税所得额XXXXXX元，……，结转以后年度抵扣的应纳税所得额XXXXXX元。</w:t>
      </w:r>
    </w:p>
    <w:bookmarkEnd w:id="52"/>
    <w:bookmarkEnd w:id="55"/>
    <w:p w:rsidR="002354F2" w:rsidRPr="003D3200" w:rsidRDefault="00811ADB">
      <w:pPr>
        <w:adjustRightInd w:val="0"/>
        <w:snapToGrid w:val="0"/>
        <w:ind w:firstLine="435"/>
        <w:rPr>
          <w:rFonts w:ascii="仿宋" w:eastAsia="仿宋" w:hAnsi="仿宋" w:cs="仿宋-GB2312"/>
          <w:bCs/>
          <w:sz w:val="32"/>
          <w:szCs w:val="32"/>
        </w:rPr>
      </w:pPr>
      <w:r w:rsidRPr="003D3200">
        <w:rPr>
          <w:rFonts w:ascii="仿宋" w:eastAsia="仿宋" w:hAnsi="仿宋" w:cs="仿宋-GB2312" w:hint="eastAsia"/>
          <w:sz w:val="32"/>
          <w:szCs w:val="32"/>
        </w:rPr>
        <w:t>上述确认贵单位本纳税年度应纳税所得额为XXXXXX元。</w:t>
      </w:r>
      <w:r w:rsidRPr="003D3200">
        <w:rPr>
          <w:rFonts w:ascii="仿宋" w:eastAsia="仿宋" w:hAnsi="仿宋" w:cs="仿宋-GB2312" w:hint="eastAsia"/>
          <w:bCs/>
          <w:sz w:val="32"/>
          <w:szCs w:val="32"/>
        </w:rPr>
        <w:t>计算过程如下：</w:t>
      </w:r>
    </w:p>
    <w:p w:rsidR="002354F2" w:rsidRPr="003D3200" w:rsidRDefault="00811ADB">
      <w:pPr>
        <w:adjustRightInd w:val="0"/>
        <w:snapToGrid w:val="0"/>
        <w:ind w:firstLine="435"/>
        <w:rPr>
          <w:rFonts w:ascii="仿宋" w:eastAsia="仿宋" w:hAnsi="仿宋" w:cs="仿宋-GB2312"/>
          <w:bCs/>
          <w:sz w:val="32"/>
          <w:szCs w:val="32"/>
        </w:rPr>
      </w:pPr>
      <w:r w:rsidRPr="003D3200">
        <w:rPr>
          <w:rFonts w:ascii="仿宋" w:eastAsia="仿宋" w:hAnsi="仿宋" w:cs="仿宋-GB2312" w:hint="eastAsia"/>
          <w:bCs/>
          <w:sz w:val="32"/>
          <w:szCs w:val="32"/>
        </w:rPr>
        <w:t>纳税调整后所得XXXXXX元，减：所得减免XXXXXX元，减：弥补以前年度亏损XXXXXX元，减：抵扣应纳税所得额XXXXX元。</w:t>
      </w:r>
    </w:p>
    <w:p w:rsidR="002354F2" w:rsidRPr="003D3200" w:rsidRDefault="002354F2" w:rsidP="001156C3">
      <w:pPr>
        <w:tabs>
          <w:tab w:val="left" w:pos="1080"/>
        </w:tabs>
        <w:adjustRightInd w:val="0"/>
        <w:snapToGrid w:val="0"/>
        <w:ind w:firstLineChars="147" w:firstLine="470"/>
        <w:outlineLvl w:val="0"/>
        <w:rPr>
          <w:rStyle w:val="Char0"/>
          <w:rFonts w:ascii="仿宋" w:eastAsia="仿宋" w:hAnsi="仿宋" w:cs="仿宋-GB2312" w:hint="default"/>
          <w:sz w:val="32"/>
          <w:szCs w:val="32"/>
        </w:rPr>
      </w:pPr>
      <w:bookmarkStart w:id="63" w:name="_Toc344332856"/>
    </w:p>
    <w:p w:rsidR="002354F2" w:rsidRPr="003D3200" w:rsidRDefault="00811ADB">
      <w:pPr>
        <w:tabs>
          <w:tab w:val="left" w:pos="1080"/>
        </w:tabs>
        <w:adjustRightInd w:val="0"/>
        <w:snapToGrid w:val="0"/>
        <w:ind w:firstLineChars="147" w:firstLine="472"/>
        <w:outlineLvl w:val="0"/>
        <w:rPr>
          <w:rStyle w:val="Char0"/>
          <w:rFonts w:ascii="仿宋" w:eastAsia="仿宋" w:hAnsi="仿宋" w:cs="仿宋-GB2312" w:hint="default"/>
          <w:b/>
          <w:bCs/>
          <w:sz w:val="32"/>
          <w:szCs w:val="32"/>
        </w:rPr>
      </w:pPr>
      <w:r w:rsidRPr="003D3200">
        <w:rPr>
          <w:rStyle w:val="Char0"/>
          <w:rFonts w:ascii="仿宋" w:eastAsia="仿宋" w:hAnsi="仿宋" w:cs="仿宋-GB2312" w:hint="default"/>
          <w:b/>
          <w:bCs/>
          <w:sz w:val="32"/>
          <w:szCs w:val="32"/>
        </w:rPr>
        <w:lastRenderedPageBreak/>
        <w:t>二、应纳税额</w:t>
      </w:r>
    </w:p>
    <w:bookmarkEnd w:id="63"/>
    <w:p w:rsidR="002354F2" w:rsidRPr="003D3200" w:rsidRDefault="00811ADB">
      <w:pPr>
        <w:pStyle w:val="a8"/>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贵单位本纳税年度应纳所得税额为XXXXXX元（</w:t>
      </w:r>
      <w:r w:rsidRPr="003D3200">
        <w:rPr>
          <w:rFonts w:ascii="仿宋" w:eastAsia="仿宋" w:hAnsi="仿宋" w:cs="仿宋-GB2312" w:hint="eastAsia"/>
          <w:sz w:val="32"/>
          <w:szCs w:val="32"/>
        </w:rPr>
        <w:t>应纳税所得额XXXXXX元×税率</w:t>
      </w:r>
      <w:r w:rsidRPr="003D3200">
        <w:rPr>
          <w:rFonts w:ascii="仿宋" w:eastAsia="仿宋" w:hAnsi="仿宋" w:cs="仿宋-GB2312" w:hint="eastAsia"/>
          <w:bCs/>
          <w:sz w:val="32"/>
          <w:szCs w:val="32"/>
        </w:rPr>
        <w:t>25%</w:t>
      </w:r>
      <w:r w:rsidRPr="003D3200">
        <w:rPr>
          <w:rFonts w:ascii="仿宋" w:eastAsia="仿宋" w:hAnsi="仿宋" w:cs="仿宋-GB2312" w:hint="eastAsia"/>
          <w:sz w:val="32"/>
          <w:szCs w:val="32"/>
        </w:rPr>
        <w:t>）。</w:t>
      </w:r>
      <w:r w:rsidRPr="003D3200">
        <w:rPr>
          <w:rFonts w:ascii="仿宋" w:eastAsia="仿宋" w:hAnsi="仿宋" w:cs="仿宋-GB2312" w:hint="eastAsia"/>
          <w:bCs/>
          <w:sz w:val="32"/>
          <w:szCs w:val="32"/>
        </w:rPr>
        <w:t>确认</w:t>
      </w:r>
      <w:r w:rsidRPr="003D3200">
        <w:rPr>
          <w:rFonts w:ascii="仿宋" w:eastAsia="仿宋" w:hAnsi="仿宋" w:cs="仿宋-GB2312" w:hint="eastAsia"/>
          <w:sz w:val="32"/>
          <w:szCs w:val="32"/>
        </w:rPr>
        <w:t>减免所得税额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抵免所得税额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境外所得应纳所得税额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境外所得抵免所得税额</w:t>
      </w:r>
      <w:r w:rsidRPr="003D3200">
        <w:rPr>
          <w:rFonts w:ascii="仿宋" w:eastAsia="仿宋" w:hAnsi="仿宋" w:cs="仿宋-GB2312" w:hint="eastAsia"/>
          <w:bCs/>
          <w:sz w:val="32"/>
          <w:szCs w:val="32"/>
        </w:rPr>
        <w:t>为XXXXXX元，</w:t>
      </w:r>
      <w:r w:rsidRPr="003D3200">
        <w:rPr>
          <w:rFonts w:ascii="仿宋" w:eastAsia="仿宋" w:hAnsi="仿宋" w:cs="仿宋-GB2312" w:hint="eastAsia"/>
          <w:sz w:val="32"/>
          <w:szCs w:val="32"/>
        </w:rPr>
        <w:t>本年累计实际已缴纳的所得税额</w:t>
      </w:r>
      <w:r w:rsidRPr="003D3200">
        <w:rPr>
          <w:rFonts w:ascii="仿宋" w:eastAsia="仿宋" w:hAnsi="仿宋" w:cs="仿宋-GB2312" w:hint="eastAsia"/>
          <w:bCs/>
          <w:sz w:val="32"/>
          <w:szCs w:val="32"/>
        </w:rPr>
        <w:t>为XXXXXX元，核实贵单位本纳税年度应补/应退的所得税额为XXXXXX元。</w:t>
      </w:r>
    </w:p>
    <w:p w:rsidR="002354F2" w:rsidRPr="003D3200" w:rsidRDefault="00811ADB">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 [提示：根据纳税人本纳税年度享受的优惠政策情况分别披露]</w:t>
      </w:r>
    </w:p>
    <w:p w:rsidR="002354F2" w:rsidRPr="003D3200" w:rsidRDefault="00811ADB">
      <w:pPr>
        <w:tabs>
          <w:tab w:val="left" w:pos="1080"/>
        </w:tabs>
        <w:adjustRightInd w:val="0"/>
        <w:snapToGrid w:val="0"/>
        <w:ind w:firstLineChars="202" w:firstLine="649"/>
        <w:outlineLvl w:val="0"/>
        <w:rPr>
          <w:rStyle w:val="Char0"/>
          <w:rFonts w:ascii="仿宋" w:eastAsia="仿宋" w:hAnsi="仿宋" w:cs="仿宋-GB2312" w:hint="default"/>
          <w:b/>
          <w:sz w:val="32"/>
          <w:szCs w:val="32"/>
        </w:rPr>
      </w:pPr>
      <w:bookmarkStart w:id="64" w:name="_Toc344332857"/>
      <w:r w:rsidRPr="003D3200">
        <w:rPr>
          <w:rStyle w:val="Char0"/>
          <w:rFonts w:ascii="仿宋" w:eastAsia="仿宋" w:hAnsi="仿宋" w:cs="仿宋-GB2312" w:hint="default"/>
          <w:b/>
          <w:sz w:val="32"/>
          <w:szCs w:val="32"/>
        </w:rPr>
        <w:t>（一）减免所得税额</w:t>
      </w:r>
      <w:bookmarkEnd w:id="64"/>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[提示：如没有发生减免所得税额情形的，作如下披露：] </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贵单位在本纳税年度没有发生减免所得税额情况，根据税收相关规定确认本纳税年度减免所得税额为0元。</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[提示：如有发生减免所得税额情形的，作如下披露：</w:t>
      </w:r>
    </w:p>
    <w:p w:rsidR="002354F2" w:rsidRPr="003D3200" w:rsidRDefault="00811ADB" w:rsidP="004D7647">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贵单位本纳税年度根据税收相关规定减免所得税额XXXXXX元，详见《减免所得税优惠明细表》（A107040）。</w:t>
      </w:r>
      <w:r w:rsidRPr="003D3200">
        <w:rPr>
          <w:rFonts w:ascii="仿宋" w:eastAsia="仿宋" w:hAnsi="仿宋" w:cs="仿宋-GB2312" w:hint="eastAsia"/>
          <w:sz w:val="32"/>
          <w:szCs w:val="32"/>
        </w:rPr>
        <w:t>具体情况说明如下：</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1.符合条件的小型微利企业减免所得税金额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af2"/>
        <w:shd w:val="clear" w:color="auto" w:fill="FFFFFF"/>
        <w:spacing w:before="0" w:beforeAutospacing="0" w:after="0" w:afterAutospacing="0"/>
        <w:ind w:firstLineChars="200" w:firstLine="640"/>
        <w:jc w:val="both"/>
        <w:rPr>
          <w:rFonts w:ascii="仿宋" w:eastAsia="仿宋" w:hAnsi="仿宋" w:cs="仿宋-GB2312"/>
          <w:color w:val="333333"/>
          <w:spacing w:val="8"/>
          <w:sz w:val="32"/>
          <w:szCs w:val="32"/>
        </w:rPr>
      </w:pPr>
      <w:r w:rsidRPr="003D3200">
        <w:rPr>
          <w:rFonts w:ascii="仿宋" w:eastAsia="仿宋" w:hAnsi="仿宋" w:cs="仿宋-GB2312" w:hint="eastAsia"/>
          <w:sz w:val="32"/>
          <w:szCs w:val="32"/>
        </w:rPr>
        <w:t>贵单位本纳税</w:t>
      </w:r>
      <w:r w:rsidRPr="003D3200">
        <w:rPr>
          <w:rFonts w:ascii="仿宋" w:eastAsia="仿宋" w:hAnsi="仿宋" w:cs="仿宋-GB2312" w:hint="eastAsia"/>
          <w:bCs/>
          <w:sz w:val="32"/>
          <w:szCs w:val="32"/>
        </w:rPr>
        <w:t>年度</w:t>
      </w:r>
      <w:r w:rsidRPr="003D3200">
        <w:rPr>
          <w:rFonts w:ascii="仿宋" w:eastAsia="仿宋" w:hAnsi="仿宋" w:cs="仿宋-GB2312" w:hint="eastAsia"/>
          <w:sz w:val="32"/>
          <w:szCs w:val="32"/>
        </w:rPr>
        <w:t>，从业人数XXXXXX人，资产总额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元，所属行业为XXXXXX，根据</w:t>
      </w:r>
      <w:r w:rsidR="009C716B"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，即小型微利企业减免所得税金额为</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元=应纳税所得额×15%。</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2.国家需要重点扶持的高新技术企业享受15%税率优惠金额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（1）一般企业</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XXXXXX年度，高新技术企业证书编号XXXXXX，高新技术企业证书取得时间×年×月×日；对企业主要产品（服务）发挥核心支持作用的技术所属范围属于国家重点支持的高新技术领域一级领域（或二级领域或三级领域），关</w:t>
      </w:r>
      <w:r w:rsidRPr="003D3200">
        <w:rPr>
          <w:rFonts w:ascii="仿宋" w:eastAsia="仿宋" w:hAnsi="仿宋" w:cs="仿宋-GB2312" w:hint="eastAsia"/>
          <w:sz w:val="32"/>
          <w:szCs w:val="32"/>
        </w:rPr>
        <w:lastRenderedPageBreak/>
        <w:t>键指标情况说明如下：</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收入指标。本年高新技术产品（服务）收入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元，技术性收入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元；本年企业总收入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元，不征税收入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元，本年高新技术产品（服务）收入占企业总收入的比例XXXXXX%（本年高新技术产品（服务）收入÷本年企业总收入）；</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人员指标。本年科技人员数XXXXXX人，本年职工总数XXXXXX人，本年科技人员占企业当年职工总数的比例XXXXXX%（本年科技人员数÷本年职工总数）；</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研发费用指标。三年研发费用占销售（营业）收入的比例为XXXXXX%（近三年归集的高新研发费用</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元÷近三年销售（营业）收入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420"/>
        <w:rPr>
          <w:rFonts w:ascii="仿宋" w:eastAsia="仿宋" w:hAnsi="仿宋" w:cs="仿宋-GB2312"/>
          <w:sz w:val="32"/>
          <w:szCs w:val="32"/>
        </w:rPr>
      </w:pPr>
      <w:r w:rsidRPr="003D3200">
        <w:rPr>
          <w:rFonts w:ascii="仿宋" w:eastAsia="仿宋" w:hAnsi="仿宋" w:cs="仿宋-GB2312" w:hint="eastAsia"/>
          <w:sz w:val="32"/>
          <w:szCs w:val="32"/>
        </w:rPr>
        <w:t>根据税法</w:t>
      </w:r>
      <w:r w:rsidR="005007CB"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确认，本年可享受国家需要重点扶持的高新技术企业减征企业所得税额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422"/>
        <w:rPr>
          <w:rFonts w:ascii="仿宋" w:eastAsia="仿宋" w:hAnsi="仿宋" w:cs="仿宋-GB2312"/>
          <w:b/>
          <w:sz w:val="32"/>
          <w:szCs w:val="32"/>
        </w:rPr>
      </w:pPr>
      <w:r w:rsidRPr="003D3200">
        <w:rPr>
          <w:rFonts w:ascii="仿宋" w:eastAsia="仿宋" w:hAnsi="仿宋" w:cs="仿宋-GB2312" w:hint="eastAsia"/>
          <w:b/>
          <w:sz w:val="32"/>
          <w:szCs w:val="32"/>
        </w:rPr>
        <w:t>（2）经济特区和上海浦东新区新设立的高新技术企业定期减免</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贵单位XXXXXX年度，是在 XXXXXX区（经济特区或上海浦东新区）新设立的高新技术企业，高新技术企业证书编号XXXXXX，高新技术企业证书取得时间×年×月×日；对企业主要产品（服务）发挥核心支持作用的技术所属范围属于国家重点支持的高新技术领域一级领域（或二级领域或三级领</w:t>
      </w:r>
      <w:r w:rsidRPr="003D3200">
        <w:rPr>
          <w:rFonts w:ascii="仿宋" w:eastAsia="仿宋" w:hAnsi="仿宋" w:cs="仿宋-GB2312" w:hint="eastAsia"/>
          <w:sz w:val="32"/>
          <w:szCs w:val="32"/>
        </w:rPr>
        <w:lastRenderedPageBreak/>
        <w:t>域），关键指标情况说明如下：</w:t>
      </w:r>
    </w:p>
    <w:p w:rsidR="002354F2" w:rsidRPr="003D3200" w:rsidRDefault="00C3773F">
      <w:pPr>
        <w:ind w:firstLine="44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1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①</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收入指标。本年高新技术产品（服务）收入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元，其中：产品（服务）收入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元，技术性收入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元；本年企业总收入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元，其中：收入总额</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元，不征税收入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元，本年高新技术产品（服务）收入占企业总收入的比例XXXXXX%（本年高新技术产品（服务）收入÷本年企业总收入）；</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2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②</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人员指标。本年科技人员数XXXXXX人，本年职工总数XXXXXX人，本年科技人员占企业当年职工总数的比例XXXXXX人（本年科技人员数÷本年职工总数）；</w:t>
      </w:r>
    </w:p>
    <w:p w:rsidR="002354F2" w:rsidRPr="003D3200" w:rsidRDefault="00C3773F">
      <w:pPr>
        <w:ind w:firstLine="420"/>
        <w:rPr>
          <w:rFonts w:ascii="仿宋" w:eastAsia="仿宋" w:hAnsi="仿宋" w:cs="仿宋-GB2312"/>
          <w:sz w:val="32"/>
          <w:szCs w:val="32"/>
        </w:rPr>
      </w:pPr>
      <w:r w:rsidRPr="003D3200">
        <w:rPr>
          <w:rFonts w:ascii="仿宋" w:eastAsia="仿宋" w:hAnsi="仿宋" w:cs="仿宋-GB2312" w:hint="eastAsia"/>
          <w:sz w:val="32"/>
          <w:szCs w:val="32"/>
        </w:rPr>
        <w:fldChar w:fldCharType="begin"/>
      </w:r>
      <w:r w:rsidR="00811ADB" w:rsidRPr="003D3200">
        <w:rPr>
          <w:rFonts w:ascii="仿宋" w:eastAsia="仿宋" w:hAnsi="仿宋" w:cs="仿宋-GB2312" w:hint="eastAsia"/>
          <w:sz w:val="32"/>
          <w:szCs w:val="32"/>
        </w:rPr>
        <w:instrText xml:space="preserve"> = 3 \* GB3 </w:instrText>
      </w:r>
      <w:r w:rsidRPr="003D3200">
        <w:rPr>
          <w:rFonts w:ascii="仿宋" w:eastAsia="仿宋" w:hAnsi="仿宋" w:cs="仿宋-GB2312" w:hint="eastAsia"/>
          <w:sz w:val="32"/>
          <w:szCs w:val="32"/>
        </w:rPr>
        <w:fldChar w:fldCharType="separate"/>
      </w:r>
      <w:r w:rsidR="00811ADB" w:rsidRPr="003D3200">
        <w:rPr>
          <w:rFonts w:ascii="仿宋" w:eastAsia="仿宋" w:hAnsi="仿宋" w:cs="仿宋-GB2312" w:hint="eastAsia"/>
          <w:sz w:val="32"/>
          <w:szCs w:val="32"/>
        </w:rPr>
        <w:t>③</w:t>
      </w:r>
      <w:r w:rsidRPr="003D3200">
        <w:rPr>
          <w:rFonts w:ascii="仿宋" w:eastAsia="仿宋" w:hAnsi="仿宋" w:cs="仿宋-GB2312" w:hint="eastAsia"/>
          <w:sz w:val="32"/>
          <w:szCs w:val="32"/>
        </w:rPr>
        <w:fldChar w:fldCharType="end"/>
      </w:r>
      <w:r w:rsidR="00811ADB" w:rsidRPr="003D3200">
        <w:rPr>
          <w:rFonts w:ascii="仿宋" w:eastAsia="仿宋" w:hAnsi="仿宋" w:cs="仿宋-GB2312" w:hint="eastAsia"/>
          <w:sz w:val="32"/>
          <w:szCs w:val="32"/>
        </w:rPr>
        <w:t>研发费用指标。三年研发费用占销售（营业）收入的比例为XXXXXX%（近三年归集的高新研发费用</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元÷近三年销售（营业）收入</w:t>
      </w:r>
      <w:r w:rsidR="00811ADB" w:rsidRPr="003D3200">
        <w:rPr>
          <w:rFonts w:ascii="仿宋" w:eastAsia="仿宋" w:hAnsi="仿宋" w:cs="仿宋-GB2312" w:hint="eastAsia"/>
          <w:bCs/>
          <w:sz w:val="32"/>
          <w:szCs w:val="32"/>
        </w:rPr>
        <w:t>XXXXXX</w:t>
      </w:r>
      <w:r w:rsidR="00811ADB"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3.经济特区和上海浦东新区新设立的高新技术企业在区内取得的所得定期减免企业所得税金额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贵单位是在经济特区和上海浦东新区内，在2008年1月1日（含）之后完成登记注册的国家需要重点扶持的高新技术企业，根据税</w:t>
      </w:r>
      <w:r w:rsidR="00602220" w:rsidRPr="003D3200">
        <w:rPr>
          <w:rFonts w:ascii="仿宋" w:eastAsia="仿宋" w:hAnsi="仿宋" w:cs="仿宋-GB2312" w:hint="eastAsia"/>
          <w:sz w:val="32"/>
          <w:szCs w:val="32"/>
        </w:rPr>
        <w:t>法规定</w:t>
      </w:r>
      <w:r w:rsidRPr="003D3200">
        <w:rPr>
          <w:rFonts w:ascii="仿宋" w:eastAsia="仿宋" w:hAnsi="仿宋" w:cs="仿宋-GB2312" w:hint="eastAsia"/>
          <w:sz w:val="32"/>
          <w:szCs w:val="32"/>
        </w:rPr>
        <w:t>，本年可享受经济特区和上海浦东新区新设立的高新技术企业定期减免</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4.受灾地区农村信用社免征企业所得税金额XXXXXX元；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根据</w:t>
      </w:r>
      <w:r w:rsidR="001C2CC0"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确认，贵单位本年可享受芦山农村信用社在2017年12月31日前免征所得税金额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元；本年</w:t>
      </w:r>
      <w:r w:rsidRPr="003D3200">
        <w:rPr>
          <w:rFonts w:ascii="仿宋" w:eastAsia="仿宋" w:hAnsi="仿宋" w:cs="仿宋-GB2312" w:hint="eastAsia"/>
          <w:sz w:val="32"/>
          <w:szCs w:val="32"/>
        </w:rPr>
        <w:lastRenderedPageBreak/>
        <w:t>可享受鲁甸农村信用社在2018年12月31日前免征所得税，金额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00" w:firstLine="643"/>
        <w:rPr>
          <w:rFonts w:ascii="仿宋" w:eastAsia="仿宋" w:hAnsi="仿宋" w:cs="仿宋-GB2312"/>
          <w:b/>
          <w:sz w:val="32"/>
          <w:szCs w:val="32"/>
        </w:rPr>
      </w:pPr>
      <w:r w:rsidRPr="003D3200">
        <w:rPr>
          <w:rFonts w:ascii="仿宋" w:eastAsia="仿宋" w:hAnsi="仿宋" w:cs="仿宋-GB2312" w:hint="eastAsia"/>
          <w:b/>
          <w:sz w:val="32"/>
          <w:szCs w:val="32"/>
        </w:rPr>
        <w:t>5.动漫企业自主开发、生产动漫产品定期减免企业所得税金额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贵单位是经认定的动漫企业自主开发、生产动漫产品的企业，根据</w:t>
      </w:r>
      <w:r w:rsidR="001C2CC0"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6.线宽小于0.8微米（含）的集成电路生产企业减免企业所得税金额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贵单位本年是线宽小于0.8微米（含）的集成电路生产企业，根据</w:t>
      </w:r>
      <w:r w:rsidR="0041186A"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确认，本年可享受减免企业所得税金额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7.线宽小于0.25微米的集成电路生产企业减按15%税率征收企业所得税金额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00" w:firstLine="640"/>
        <w:rPr>
          <w:rFonts w:ascii="仿宋" w:eastAsia="仿宋" w:hAnsi="仿宋" w:cs="仿宋-GB2312"/>
          <w:sz w:val="32"/>
          <w:szCs w:val="32"/>
        </w:rPr>
      </w:pPr>
      <w:r w:rsidRPr="003D3200">
        <w:rPr>
          <w:rFonts w:ascii="仿宋" w:eastAsia="仿宋" w:hAnsi="仿宋" w:cs="仿宋-GB2312" w:hint="eastAsia"/>
          <w:sz w:val="32"/>
          <w:szCs w:val="32"/>
        </w:rPr>
        <w:t>贵单位单位本年是线宽小于0.25微米的集成电路生产企业，根据</w:t>
      </w:r>
      <w:r w:rsidR="00B45872"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规定，可享受减按15%税率征收企业所得税金额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8.投资额超过80亿元的集成电路生产企业减按15%税率征收企业所得税金额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贵单位是本年投资额超过80亿元的集成电路生产企业，根据</w:t>
      </w:r>
      <w:r w:rsidR="00B45872" w:rsidRPr="003D3200">
        <w:rPr>
          <w:rFonts w:ascii="仿宋" w:eastAsia="仿宋" w:hAnsi="仿宋" w:cs="仿宋-GB2312" w:hint="eastAsia"/>
          <w:sz w:val="32"/>
          <w:szCs w:val="32"/>
        </w:rPr>
        <w:t>税法</w:t>
      </w:r>
      <w:r w:rsidRPr="003D3200">
        <w:rPr>
          <w:rFonts w:ascii="仿宋" w:eastAsia="仿宋" w:hAnsi="仿宋" w:cs="仿宋-GB2312" w:hint="eastAsia"/>
          <w:sz w:val="32"/>
          <w:szCs w:val="32"/>
        </w:rPr>
        <w:t>规定，可享受减按15%税率征收企业所得税金额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lastRenderedPageBreak/>
        <w:t>9.线宽小于0.25微米的集成电路生产企业减免企业所得税金额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贵单位是线宽小于0.25微米的集成电路生产企业，根据</w:t>
      </w:r>
      <w:r w:rsidR="001C5AB6"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10.投资额超过80亿元的集成电路生产企业减免企业所得税金额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贵单位是投资额超过80亿元的集成电路生产企业，根据</w:t>
      </w:r>
      <w:r w:rsidR="005F2BE8"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11.新办集成电路设计企业减免企业所得税金额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贵单位是我国境内新办的集成电路设计企业，根据</w:t>
      </w:r>
      <w:r w:rsidR="0080635B"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本年可享受减免企业所得税金额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12.国家规划布局内集成电路设计企业可减按10%的税率征收企业所得税金额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贵单位属于国家规划布局内的重点集成电路设计企业，且当年未享受免税优惠的，根据</w:t>
      </w:r>
      <w:r w:rsidR="001137E6" w:rsidRPr="003D3200">
        <w:rPr>
          <w:rFonts w:ascii="仿宋" w:eastAsia="仿宋" w:hAnsi="仿宋" w:cs="仿宋-GB2312" w:hint="eastAsia"/>
          <w:sz w:val="32"/>
          <w:szCs w:val="32"/>
        </w:rPr>
        <w:t>税法规定，</w:t>
      </w:r>
      <w:r w:rsidRPr="003D3200">
        <w:rPr>
          <w:rFonts w:ascii="仿宋" w:eastAsia="仿宋" w:hAnsi="仿宋" w:cs="仿宋-GB2312" w:hint="eastAsia"/>
          <w:sz w:val="32"/>
          <w:szCs w:val="32"/>
        </w:rPr>
        <w:t>确认，可享受减按10%税率征收企业所得税金额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13.符合条件的软件企业减免企业所得税金额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贵单位属于我国境内新办的符合条件的软件企业，根据</w:t>
      </w:r>
      <w:r w:rsidR="00B7602A"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14.国家规划布局内重点软件企业可减按10%的税率征</w:t>
      </w:r>
      <w:r w:rsidRPr="003D3200">
        <w:rPr>
          <w:rFonts w:ascii="仿宋" w:eastAsia="仿宋" w:hAnsi="仿宋" w:cs="仿宋-GB2312" w:hint="eastAsia"/>
          <w:b/>
          <w:sz w:val="32"/>
          <w:szCs w:val="32"/>
        </w:rPr>
        <w:lastRenderedPageBreak/>
        <w:t>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贵单位属国家规划布局内的重点软件企业，且当年未享受免税优惠的，根据</w:t>
      </w:r>
      <w:r w:rsidR="00B7602A" w:rsidRPr="003D3200">
        <w:rPr>
          <w:rFonts w:ascii="仿宋" w:eastAsia="仿宋" w:hAnsi="仿宋" w:cs="仿宋-GB2312" w:hint="eastAsia"/>
          <w:sz w:val="32"/>
          <w:szCs w:val="32"/>
        </w:rPr>
        <w:t>规定，确认</w:t>
      </w:r>
      <w:r w:rsidRPr="003D3200">
        <w:rPr>
          <w:rFonts w:ascii="仿宋" w:eastAsia="仿宋" w:hAnsi="仿宋" w:cs="仿宋-GB2312" w:hint="eastAsia"/>
          <w:sz w:val="32"/>
          <w:szCs w:val="32"/>
        </w:rPr>
        <w:t>可减按10%</w:t>
      </w:r>
      <w:r w:rsidR="00B7602A" w:rsidRPr="003D3200">
        <w:rPr>
          <w:rFonts w:ascii="仿宋" w:eastAsia="仿宋" w:hAnsi="仿宋" w:cs="仿宋-GB2312" w:hint="eastAsia"/>
          <w:sz w:val="32"/>
          <w:szCs w:val="32"/>
        </w:rPr>
        <w:t>税率征收企业所得税，</w:t>
      </w:r>
      <w:r w:rsidRPr="003D3200">
        <w:rPr>
          <w:rFonts w:ascii="仿宋" w:eastAsia="仿宋" w:hAnsi="仿宋" w:cs="仿宋-GB2312" w:hint="eastAsia"/>
          <w:sz w:val="32"/>
          <w:szCs w:val="32"/>
        </w:rPr>
        <w:t>当年减免企业所得税金额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15.符合条件的集成电路封装、测试企业定期减免企业所得税金额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贵单位属符合条件的集成电路封装、测试企业，根据</w:t>
      </w:r>
      <w:r w:rsidR="00C3052D"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16.符合条件的集成电路关键专用材料生产企业、集成电路专用设备生产企业定期减免企业所得税金额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贵单位属于符合条件的集成电路关键专用材料生产企业、集成电路专用设备生产企业，根据</w:t>
      </w:r>
      <w:r w:rsidR="00753D02"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当年可享受应纳税所得额计算的免征、减征企业所得税金额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17.经营性文化事业单位转制为企业的免征企业所得税金额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贵单位是从事新闻出版、广播影视和文化艺术的经营性文化事业单位转制为企业的，根据</w:t>
      </w:r>
      <w:r w:rsidR="008F6CF7" w:rsidRPr="003D3200">
        <w:rPr>
          <w:rFonts w:ascii="仿宋" w:eastAsia="仿宋" w:hAnsi="仿宋" w:cs="仿宋-GB2312" w:hint="eastAsia"/>
          <w:sz w:val="32"/>
          <w:szCs w:val="32"/>
        </w:rPr>
        <w:t>规定</w:t>
      </w:r>
      <w:r w:rsidRPr="003D3200">
        <w:rPr>
          <w:rFonts w:ascii="仿宋" w:eastAsia="仿宋" w:hAnsi="仿宋" w:cs="仿宋-GB2312" w:hint="eastAsia"/>
          <w:sz w:val="32"/>
          <w:szCs w:val="32"/>
        </w:rPr>
        <w:t>，当年可享受免征企业所得税金额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18.符合条件的生产和装配伤残人员专门用品企业免征企业所得税金额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贵单位是符合条件的生产和装配伤残人员专门用品的</w:t>
      </w:r>
      <w:r w:rsidRPr="003D3200">
        <w:rPr>
          <w:rFonts w:ascii="仿宋" w:eastAsia="仿宋" w:hAnsi="仿宋" w:cs="仿宋-GB2312" w:hint="eastAsia"/>
          <w:sz w:val="32"/>
          <w:szCs w:val="32"/>
        </w:rPr>
        <w:lastRenderedPageBreak/>
        <w:t>企业，根据规定，当年可享受免征企业所得税金额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19.技术先进型服务企业减按15%的税率征收企业所得税金额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是经认定的技术先进型服务企业，根据规定，当年可享受减征所得税金额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20.</w:t>
      </w:r>
      <w:r w:rsidRPr="003D3200">
        <w:rPr>
          <w:rFonts w:ascii="仿宋" w:eastAsia="仿宋" w:hAnsi="仿宋" w:cs="仿宋-GB2312" w:hint="eastAsia"/>
          <w:sz w:val="32"/>
          <w:szCs w:val="32"/>
        </w:rPr>
        <w:t xml:space="preserve"> </w:t>
      </w:r>
      <w:r w:rsidRPr="003D3200">
        <w:rPr>
          <w:rFonts w:ascii="仿宋" w:eastAsia="仿宋" w:hAnsi="仿宋" w:cs="仿宋-GB2312" w:hint="eastAsia"/>
          <w:b/>
          <w:sz w:val="32"/>
          <w:szCs w:val="32"/>
        </w:rPr>
        <w:t>服务贸易类技术先进型服务企业减按15%的税率征收企业所得税金额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是在服务贸易创新发展试点地区，符合条件的技术先进型服务企业，根据</w:t>
      </w:r>
      <w:r w:rsidR="0066498C"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ind w:firstLineChars="218" w:firstLine="700"/>
        <w:rPr>
          <w:rFonts w:ascii="仿宋" w:eastAsia="仿宋" w:hAnsi="仿宋" w:cs="仿宋-GB2312"/>
          <w:b/>
          <w:sz w:val="32"/>
          <w:szCs w:val="32"/>
        </w:rPr>
      </w:pPr>
      <w:r w:rsidRPr="003D3200">
        <w:rPr>
          <w:rFonts w:ascii="仿宋" w:eastAsia="仿宋" w:hAnsi="仿宋" w:cs="仿宋-GB2312" w:hint="eastAsia"/>
          <w:b/>
          <w:sz w:val="32"/>
          <w:szCs w:val="32"/>
        </w:rPr>
        <w:t>21.设在西部地区的鼓励类产业企业减按15%的税率征收企业所得税金额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是设在西部地区的鼓励类产业企业或是设在赣州市的鼓励类产业的内资和外商投资企业，根据</w:t>
      </w:r>
      <w:r w:rsidR="00687B76"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22.新疆困难地区新办企业定期减免企业所得税金额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ind w:firstLineChars="218" w:firstLine="698"/>
        <w:rPr>
          <w:rFonts w:ascii="仿宋" w:eastAsia="仿宋" w:hAnsi="仿宋" w:cs="仿宋-GB2312"/>
          <w:sz w:val="32"/>
          <w:szCs w:val="32"/>
        </w:rPr>
      </w:pPr>
      <w:r w:rsidRPr="003D3200">
        <w:rPr>
          <w:rFonts w:ascii="仿宋" w:eastAsia="仿宋" w:hAnsi="仿宋" w:cs="仿宋-GB2312" w:hint="eastAsia"/>
          <w:sz w:val="32"/>
          <w:szCs w:val="32"/>
        </w:rPr>
        <w:t>贵单位是在新疆困难地区新办的属于《新疆困难地区重点鼓励发展产业企业所得税优惠目录》范围内的企业，根据规定</w:t>
      </w:r>
      <w:r w:rsidR="009D6F94" w:rsidRPr="003D3200">
        <w:rPr>
          <w:rFonts w:ascii="仿宋" w:eastAsia="仿宋" w:hAnsi="仿宋" w:cs="仿宋-GB2312" w:hint="eastAsia"/>
          <w:sz w:val="32"/>
          <w:szCs w:val="32"/>
        </w:rPr>
        <w:t>，</w:t>
      </w:r>
      <w:r w:rsidRPr="003D3200">
        <w:rPr>
          <w:rFonts w:ascii="仿宋" w:eastAsia="仿宋" w:hAnsi="仿宋" w:cs="仿宋-GB2312" w:hint="eastAsia"/>
          <w:sz w:val="32"/>
          <w:szCs w:val="32"/>
        </w:rPr>
        <w:t>当年可享受减免企业所得税金额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23.新疆喀什、霍尔果斯特殊经济开发区新办企业定期</w:t>
      </w:r>
      <w:r w:rsidRPr="003D3200">
        <w:rPr>
          <w:rFonts w:ascii="仿宋" w:eastAsia="仿宋" w:hAnsi="仿宋" w:cs="仿宋-GB2312" w:hint="eastAsia"/>
          <w:b/>
          <w:kern w:val="0"/>
          <w:sz w:val="32"/>
          <w:szCs w:val="32"/>
        </w:rPr>
        <w:lastRenderedPageBreak/>
        <w:t>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是在新疆喀什、霍尔果斯两个特殊经济开发区内新办的属于《新疆困难地区重点鼓励发展产业企业所得税优惠目录》范围内的企业，根据</w:t>
      </w:r>
      <w:r w:rsidR="00484B56"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当年可享受定期免征企业所得税金额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24.广东横琴、福建平潭、深圳前海等地区的鼓励类产业企业减按15%税率征收企业所得税金额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是设在广东横琴新区、福建平潭综合实验区和深圳前海深港现代服务业合作区的鼓励类产业企业，根据规定，当年可享受减征所得税金额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25.北京冬奥组委、北京冬奥会测试赛赛事组委会免征企业所得税金额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00010A1D" w:rsidRPr="003D3200">
        <w:rPr>
          <w:rFonts w:ascii="仿宋" w:eastAsia="仿宋" w:hAnsi="仿宋" w:cs="仿宋-GB2312" w:hint="eastAsia"/>
          <w:kern w:val="0"/>
          <w:sz w:val="32"/>
          <w:szCs w:val="32"/>
        </w:rPr>
        <w:t>规定，</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当年可享受免征企业所得税金额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26.</w:t>
      </w:r>
      <w:r w:rsidRPr="003D3200">
        <w:rPr>
          <w:rFonts w:ascii="仿宋" w:eastAsia="仿宋" w:hAnsi="仿宋" w:cs="仿宋-GB2312" w:hint="eastAsia"/>
          <w:sz w:val="32"/>
          <w:szCs w:val="32"/>
        </w:rPr>
        <w:t xml:space="preserve"> </w:t>
      </w:r>
      <w:r w:rsidRPr="003D3200">
        <w:rPr>
          <w:rFonts w:ascii="仿宋" w:eastAsia="仿宋" w:hAnsi="仿宋" w:cs="仿宋-GB2312" w:hint="eastAsia"/>
          <w:b/>
          <w:kern w:val="0"/>
          <w:sz w:val="32"/>
          <w:szCs w:val="32"/>
        </w:rPr>
        <w:t>线宽小于130纳米的集成电路生产企业减免企业所得税金额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002A2485" w:rsidRPr="003D3200">
        <w:rPr>
          <w:rFonts w:ascii="仿宋" w:eastAsia="仿宋" w:hAnsi="仿宋" w:cs="仿宋-GB2312" w:hint="eastAsia"/>
          <w:kern w:val="0"/>
          <w:sz w:val="32"/>
          <w:szCs w:val="32"/>
        </w:rPr>
        <w:t>规定</w:t>
      </w:r>
      <w:r w:rsidRPr="003D3200">
        <w:rPr>
          <w:rFonts w:ascii="仿宋" w:eastAsia="仿宋" w:hAnsi="仿宋" w:cs="仿宋-GB2312" w:hint="eastAsia"/>
          <w:kern w:val="0"/>
          <w:sz w:val="32"/>
          <w:szCs w:val="32"/>
        </w:rPr>
        <w:t>，</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当年享受线宽小于130纳米的集成电路生产企业减免企业所得税金额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t>27.</w:t>
      </w:r>
      <w:r w:rsidRPr="003D3200">
        <w:rPr>
          <w:rFonts w:ascii="仿宋" w:eastAsia="仿宋" w:hAnsi="仿宋" w:cs="仿宋-GB2312" w:hint="eastAsia"/>
          <w:b/>
          <w:sz w:val="32"/>
          <w:szCs w:val="32"/>
        </w:rPr>
        <w:t xml:space="preserve"> </w:t>
      </w:r>
      <w:r w:rsidRPr="003D3200">
        <w:rPr>
          <w:rFonts w:ascii="仿宋" w:eastAsia="仿宋" w:hAnsi="仿宋" w:cs="仿宋-GB2312" w:hint="eastAsia"/>
          <w:b/>
          <w:kern w:val="0"/>
          <w:sz w:val="32"/>
          <w:szCs w:val="32"/>
        </w:rPr>
        <w:t>线宽小于65纳米或投资额超过150亿元的集成电路生产企业减免企业所得税金额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b/>
          <w:kern w:val="0"/>
          <w:sz w:val="32"/>
          <w:szCs w:val="32"/>
        </w:rPr>
        <w:t>元；</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根据</w:t>
      </w:r>
      <w:r w:rsidRPr="003D3200">
        <w:rPr>
          <w:rFonts w:ascii="仿宋" w:eastAsia="仿宋" w:hAnsi="仿宋" w:cs="仿宋-GB2312" w:hint="eastAsia"/>
          <w:sz w:val="32"/>
          <w:szCs w:val="32"/>
        </w:rPr>
        <w:t>贵单位</w:t>
      </w:r>
      <w:r w:rsidRPr="003D3200">
        <w:rPr>
          <w:rFonts w:ascii="仿宋" w:eastAsia="仿宋" w:hAnsi="仿宋" w:cs="仿宋-GB2312" w:hint="eastAsia"/>
          <w:kern w:val="0"/>
          <w:sz w:val="32"/>
          <w:szCs w:val="32"/>
        </w:rPr>
        <w:t>当年可享受线宽小于65纳米或投资额超过150亿元的集成电路生产企业减免企业所得税金额</w:t>
      </w:r>
      <w:r w:rsidRPr="003D3200">
        <w:rPr>
          <w:rFonts w:ascii="仿宋" w:eastAsia="仿宋" w:hAnsi="仿宋" w:cs="仿宋-GB2312" w:hint="eastAsia"/>
          <w:bCs/>
          <w:sz w:val="32"/>
          <w:szCs w:val="32"/>
        </w:rPr>
        <w:t>XXXXXX</w:t>
      </w:r>
      <w:r w:rsidRPr="003D3200">
        <w:rPr>
          <w:rFonts w:ascii="仿宋" w:eastAsia="仿宋" w:hAnsi="仿宋" w:cs="仿宋-GB2312" w:hint="eastAsia"/>
          <w:kern w:val="0"/>
          <w:sz w:val="32"/>
          <w:szCs w:val="32"/>
        </w:rPr>
        <w:t>元；</w:t>
      </w:r>
    </w:p>
    <w:p w:rsidR="002354F2" w:rsidRPr="003D3200" w:rsidRDefault="00811ADB">
      <w:pPr>
        <w:pStyle w:val="SBBZW"/>
        <w:spacing w:line="240" w:lineRule="auto"/>
        <w:ind w:firstLine="643"/>
        <w:rPr>
          <w:rFonts w:ascii="仿宋" w:eastAsia="仿宋" w:hAnsi="仿宋" w:cs="仿宋-GB2312"/>
          <w:b/>
          <w:kern w:val="0"/>
          <w:sz w:val="32"/>
          <w:szCs w:val="32"/>
        </w:rPr>
      </w:pPr>
      <w:r w:rsidRPr="003D3200">
        <w:rPr>
          <w:rFonts w:ascii="仿宋" w:eastAsia="仿宋" w:hAnsi="仿宋" w:cs="仿宋-GB2312" w:hint="eastAsia"/>
          <w:b/>
          <w:kern w:val="0"/>
          <w:sz w:val="32"/>
          <w:szCs w:val="32"/>
        </w:rPr>
        <w:lastRenderedPageBreak/>
        <w:t>28.其他；</w:t>
      </w:r>
    </w:p>
    <w:p w:rsidR="002354F2" w:rsidRPr="003D3200" w:rsidRDefault="00811ADB">
      <w:pPr>
        <w:pStyle w:val="SBBZW"/>
        <w:spacing w:line="240" w:lineRule="auto"/>
        <w:ind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填报国务院根据税法授权制定的及本表未列明的其他税收优惠政策，需填报项目名称、减免税代码及免征、减征企业所得税金额。</w:t>
      </w:r>
    </w:p>
    <w:p w:rsidR="002354F2" w:rsidRPr="003D3200" w:rsidRDefault="00811ADB">
      <w:pPr>
        <w:adjustRightInd w:val="0"/>
        <w:snapToGrid w:val="0"/>
        <w:ind w:firstLine="420"/>
        <w:outlineLvl w:val="0"/>
        <w:rPr>
          <w:rFonts w:ascii="仿宋" w:eastAsia="仿宋" w:hAnsi="仿宋" w:cs="仿宋-GB2312"/>
          <w:b/>
          <w:color w:val="FF0000"/>
          <w:sz w:val="32"/>
          <w:szCs w:val="32"/>
        </w:rPr>
      </w:pPr>
      <w:bookmarkStart w:id="65" w:name="_Toc344332858"/>
      <w:r w:rsidRPr="003D3200">
        <w:rPr>
          <w:rStyle w:val="Char0"/>
          <w:rFonts w:ascii="仿宋" w:eastAsia="仿宋" w:hAnsi="仿宋" w:cs="仿宋-GB2312" w:hint="default"/>
          <w:b/>
          <w:sz w:val="32"/>
          <w:szCs w:val="32"/>
        </w:rPr>
        <w:t>（二）</w:t>
      </w:r>
      <w:r w:rsidRPr="003D3200">
        <w:rPr>
          <w:rFonts w:ascii="仿宋" w:eastAsia="仿宋" w:hAnsi="仿宋" w:cs="仿宋-GB2312" w:hint="eastAsia"/>
          <w:b/>
          <w:sz w:val="32"/>
          <w:szCs w:val="32"/>
        </w:rPr>
        <w:t>抵免所得税额</w:t>
      </w:r>
      <w:bookmarkEnd w:id="65"/>
    </w:p>
    <w:p w:rsidR="002354F2" w:rsidRPr="003D3200" w:rsidRDefault="00811ADB">
      <w:pPr>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 xml:space="preserve">[提示：如本年度及以前没有发生抵免所得税额情形的，作如下披露：] </w:t>
      </w:r>
    </w:p>
    <w:p w:rsidR="002354F2" w:rsidRPr="003D3200" w:rsidRDefault="00811ADB">
      <w:pPr>
        <w:adjustRightInd w:val="0"/>
        <w:snapToGrid w:val="0"/>
        <w:ind w:firstLineChars="200" w:firstLine="640"/>
        <w:rPr>
          <w:rFonts w:ascii="仿宋" w:eastAsia="仿宋" w:hAnsi="仿宋" w:cs="仿宋-GB2312"/>
          <w:kern w:val="0"/>
          <w:sz w:val="32"/>
          <w:szCs w:val="32"/>
        </w:rPr>
      </w:pPr>
      <w:r w:rsidRPr="003D3200">
        <w:rPr>
          <w:rFonts w:ascii="仿宋" w:eastAsia="仿宋" w:hAnsi="仿宋" w:cs="仿宋-GB2312" w:hint="eastAsia"/>
          <w:kern w:val="0"/>
          <w:sz w:val="32"/>
          <w:szCs w:val="32"/>
        </w:rPr>
        <w:t>贵单位在本纳税年度及以前没有发生抵免所得税额情况。根据税收相关规定确认本纳税年度抵免所得税额为0元。</w:t>
      </w:r>
    </w:p>
    <w:p w:rsidR="002354F2" w:rsidRPr="003D3200" w:rsidRDefault="00811ADB">
      <w:pPr>
        <w:tabs>
          <w:tab w:val="left" w:pos="1080"/>
        </w:tabs>
        <w:adjustRightInd w:val="0"/>
        <w:snapToGrid w:val="0"/>
        <w:ind w:firstLine="420"/>
        <w:rPr>
          <w:rFonts w:ascii="仿宋" w:eastAsia="仿宋" w:hAnsi="仿宋" w:cs="仿宋-GB2312"/>
          <w:kern w:val="0"/>
          <w:sz w:val="32"/>
          <w:szCs w:val="32"/>
        </w:rPr>
      </w:pPr>
      <w:r w:rsidRPr="003D3200">
        <w:rPr>
          <w:rFonts w:ascii="仿宋" w:eastAsia="仿宋" w:hAnsi="仿宋" w:cs="仿宋-GB2312" w:hint="eastAsia"/>
          <w:kern w:val="0"/>
          <w:sz w:val="32"/>
          <w:szCs w:val="32"/>
        </w:rPr>
        <w:t xml:space="preserve"> [提示：如有发生抵免所得税额情形的，作如下披露：</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根据税法规定，贵单位本纳税年度允许抵免的环境保护专用设备投资额XXXXXX元，允许抵免节能节水的专用设备投资额XXXXXX元，允许抵免的安全生产专用设备投资额XXXXXX元； 本纳税年度发生抵免所得税额合计XXXXXX元。详见《税收抵免优惠明细表》（A107050）。具体情况如下：</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1.前五年度：本年度实际抵免XXXXXX年度所得税金额XXXXXX元，可结转以后年度抵免所得税额XXXXXX元；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2.前四年度：本年度实际抵免XXXXXX年度所得税金额XXXXXX元，可结转以后年度抵免所得税额XXXXXX元；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3.前三年度：本年度实际抵免XXXXXX年度所得税金额XXXXXX元，可结转以后年度抵免所得税额XXXXXX元；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4.前二年度：本年度实际抵免XXXXXX年度所得税金额XXXXXX元，可结转以后年度抵免所得税额XXXXXX元；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5.前一年度：本年度实际抵免XXXXXX年度所得税金额XXXXXX元，可结转以后年度抵免所得税额XXXXXX元；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6.本年度：本年度实际抵免税额合计XXXXXX元，可结转以后年度抵免税额合计XXXXXX元。</w:t>
      </w:r>
    </w:p>
    <w:p w:rsidR="002354F2" w:rsidRPr="003D3200" w:rsidRDefault="00811ADB">
      <w:pPr>
        <w:adjustRightInd w:val="0"/>
        <w:snapToGrid w:val="0"/>
        <w:ind w:firstLine="420"/>
        <w:outlineLvl w:val="0"/>
        <w:rPr>
          <w:rFonts w:ascii="仿宋" w:eastAsia="仿宋" w:hAnsi="仿宋" w:cs="仿宋-GB2312"/>
          <w:sz w:val="32"/>
          <w:szCs w:val="32"/>
        </w:rPr>
      </w:pPr>
      <w:bookmarkStart w:id="66" w:name="_Toc344332859"/>
      <w:r w:rsidRPr="003D3200">
        <w:rPr>
          <w:rStyle w:val="Char0"/>
          <w:rFonts w:ascii="仿宋" w:eastAsia="仿宋" w:hAnsi="仿宋" w:cs="仿宋-GB2312" w:hint="default"/>
          <w:b/>
          <w:sz w:val="32"/>
          <w:szCs w:val="32"/>
        </w:rPr>
        <w:t>（三）</w:t>
      </w:r>
      <w:r w:rsidRPr="003D3200">
        <w:rPr>
          <w:rFonts w:ascii="仿宋" w:eastAsia="仿宋" w:hAnsi="仿宋" w:cs="仿宋-GB2312" w:hint="eastAsia"/>
          <w:b/>
          <w:sz w:val="32"/>
          <w:szCs w:val="32"/>
        </w:rPr>
        <w:t>境外所得应纳所得税额</w:t>
      </w:r>
      <w:bookmarkEnd w:id="66"/>
    </w:p>
    <w:p w:rsidR="002354F2" w:rsidRPr="003D3200" w:rsidRDefault="00811ADB" w:rsidP="004D7647">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[提示：如本年度及以前没有发生抵免所得税额情形的，作如下披露：] </w:t>
      </w:r>
    </w:p>
    <w:p w:rsidR="002354F2" w:rsidRPr="003D3200" w:rsidRDefault="00811ADB">
      <w:pPr>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贵单位在本纳税年度及以前没有发生抵免所得税额情</w:t>
      </w:r>
      <w:r w:rsidRPr="003D3200">
        <w:rPr>
          <w:rFonts w:ascii="仿宋" w:eastAsia="仿宋" w:hAnsi="仿宋" w:cs="仿宋-GB2312" w:hint="eastAsia"/>
          <w:bCs/>
          <w:sz w:val="32"/>
          <w:szCs w:val="32"/>
        </w:rPr>
        <w:lastRenderedPageBreak/>
        <w:t>况。根据税收相关规定确认本纳税年度抵免所得税额为0元。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i/>
          <w:sz w:val="32"/>
          <w:szCs w:val="32"/>
        </w:rPr>
        <w:t xml:space="preserve"> </w:t>
      </w:r>
      <w:r w:rsidRPr="003D3200">
        <w:rPr>
          <w:rFonts w:ascii="仿宋" w:eastAsia="仿宋" w:hAnsi="仿宋" w:cs="仿宋-GB2312" w:hint="eastAsia"/>
          <w:bCs/>
          <w:sz w:val="32"/>
          <w:szCs w:val="32"/>
        </w:rPr>
        <w:t xml:space="preserve">[提示：如有发生抵免所得税额情形的，作如下披露：] </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境外所得应纳所得税额确认为XXXXXX元。具体详见《境外所得税收抵免明细表》（A108000）。</w:t>
      </w:r>
    </w:p>
    <w:p w:rsidR="002354F2" w:rsidRPr="003D3200" w:rsidRDefault="00811ADB">
      <w:pPr>
        <w:adjustRightInd w:val="0"/>
        <w:snapToGrid w:val="0"/>
        <w:ind w:firstLine="420"/>
        <w:outlineLvl w:val="0"/>
        <w:rPr>
          <w:rFonts w:ascii="仿宋" w:eastAsia="仿宋" w:hAnsi="仿宋" w:cs="仿宋-GB2312"/>
          <w:b/>
          <w:sz w:val="32"/>
          <w:szCs w:val="32"/>
        </w:rPr>
      </w:pPr>
      <w:bookmarkStart w:id="67" w:name="_Toc344332860"/>
      <w:r w:rsidRPr="003D3200">
        <w:rPr>
          <w:rStyle w:val="Char0"/>
          <w:rFonts w:ascii="仿宋" w:eastAsia="仿宋" w:hAnsi="仿宋" w:cs="仿宋-GB2312" w:hint="default"/>
          <w:b/>
          <w:sz w:val="32"/>
          <w:szCs w:val="32"/>
        </w:rPr>
        <w:t>（四）</w:t>
      </w:r>
      <w:r w:rsidRPr="003D3200">
        <w:rPr>
          <w:rFonts w:ascii="仿宋" w:eastAsia="仿宋" w:hAnsi="仿宋" w:cs="仿宋-GB2312" w:hint="eastAsia"/>
          <w:b/>
          <w:sz w:val="32"/>
          <w:szCs w:val="32"/>
        </w:rPr>
        <w:t>境外所得抵免所得税额</w:t>
      </w:r>
      <w:bookmarkEnd w:id="67"/>
    </w:p>
    <w:p w:rsidR="002354F2" w:rsidRPr="003D3200" w:rsidRDefault="00811ADB" w:rsidP="004D7647">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[提示：如本年度及以前没有发生境外所得抵免所得税额情形的，作如下披露：] </w:t>
      </w:r>
    </w:p>
    <w:p w:rsidR="002354F2" w:rsidRPr="003D3200" w:rsidRDefault="00811ADB" w:rsidP="004D7647">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贵单位在本纳税年度及以前没有发生境外所得抵免所得税额情况。根据税收相关规定确认本纳税年度境外所得抵免所得税额为0元。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 xml:space="preserve"> [提示：如有发生境外所得抵免所得税额情形的，作如下披露：]</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sz w:val="32"/>
          <w:szCs w:val="32"/>
        </w:rPr>
        <w:t>贵单位本纳税年度</w:t>
      </w:r>
      <w:r w:rsidRPr="003D3200">
        <w:rPr>
          <w:rFonts w:ascii="仿宋" w:eastAsia="仿宋" w:hAnsi="仿宋" w:cs="仿宋-GB2312" w:hint="eastAsia"/>
          <w:bCs/>
          <w:sz w:val="32"/>
          <w:szCs w:val="32"/>
        </w:rPr>
        <w:t>境外所得抵免所得税额确认为XXXXXX元。具体详见《境外所得税收抵免明细表》（A108000）。</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1.选择 “不分国（地区）不分项”的境外所得抵免方式</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贵单位本纳税年度选择 “分国（地区）不分项”的境外所得抵免方式，根据税法规定，当年计算的可抵免境外所得税额合计XXXXXX元。具体计算数据如下：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①境外税前所得合计XXXXXX元；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②境外应纳税所得额合计XXXXXX元=境外所得纳税调整后所得合计XXXXXX元-弥补境外以前年度亏损合计XXXXXX元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③抵减境内亏损后的境外应纳税所得额合计XXXXXX元=境外应纳税所得额合计XXXXXX元-抵减境内亏损合计XXXXXX元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④境外所得应纳税额合计XXXXXX元=抵减境内亏损后的境外应纳税所得额合计XXXXXX元*税率XXXXXX%</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⑤未超过境外所得税抵免限额的余额合计XXXXXX元=境外所得抵免限额合计XXXXXX元-本年可抵免境外所得税额合计XXXXXX元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⑥按简易办法计算抵免额合计XXXXXX元=按低于12.5%的实际税率计算的抵免额合计XXXXXX元+按12.5%计算的抵免</w:t>
      </w:r>
      <w:r w:rsidRPr="003D3200">
        <w:rPr>
          <w:rFonts w:ascii="仿宋" w:eastAsia="仿宋" w:hAnsi="仿宋" w:cs="仿宋-GB2312" w:hint="eastAsia"/>
          <w:bCs/>
          <w:sz w:val="32"/>
          <w:szCs w:val="32"/>
        </w:rPr>
        <w:lastRenderedPageBreak/>
        <w:t>额合计XXXXXX元+按25%计算的抵免额合计XXXXXX元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⑦境外所得抵免所得税额合计XXXXXX元=本年可抵免境外所得税额合计XXXXXX元+本年可抵免以前年度未抵免境外所得税额合计XXXXXX元+按简易办法计算抵免额合计XXXXXX元</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2.选择 “分国（地区）不分项”的境外所得抵免方式</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贵单位本纳税年度选择 “分国（地区）不分项”的境外所得抵免方式，根据税法规定，当年计算的可抵免境外所得税额合计XXXXXX元。具体计算数据如下：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（1）XXXXXX国（地区），境外所得抵免所得税额XXXXXX元；具体计算数据如下：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①境外税前所得XXXXXX元；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②境外应纳税所得额XXXXXX元=境外所得纳税调整后所得XXXXXX元-弥补境外以前年度亏损XXXXXX元；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③抵减境内亏损后的境外应纳税所得额XXXXXX元=境外应纳税所得额XXXXXX元-抵减境内亏损XXXXXX元；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④境外所得应纳税额XXXXXX元=抵减境内亏损后的境外应纳税所得额XXXXXX元*税率XXXXXX%；</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⑤未超过境外所得税抵免限额的余额XXXXXX元=境外所得抵免限额XXXXXX元-本年可抵免境外所得税额XXXXXX元；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⑥按简易办法计算抵免额XXXXXX元=按低于12.5%的实际税率计算的抵免额XXXXXX元+按12.5%计算的抵免额XXXXXX元+按25%计算的抵免额XXXXXX元；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⑦境外所得抵免所得税额XXXXXX元=本年可抵免境外所得税额XXXXXX元+本年可抵免以前年度未抵免境外所得税额XXXXXX元+按简易办法计算抵免额XXXXXX元；</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bCs/>
          <w:sz w:val="32"/>
          <w:szCs w:val="32"/>
        </w:rPr>
        <w:t>⑧</w:t>
      </w:r>
      <w:r w:rsidRPr="003D3200">
        <w:rPr>
          <w:rFonts w:ascii="仿宋" w:eastAsia="仿宋" w:hAnsi="仿宋" w:cs="仿宋-GB2312" w:hint="eastAsia"/>
          <w:bCs/>
          <w:sz w:val="32"/>
          <w:szCs w:val="32"/>
        </w:rPr>
        <w:t>……</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（9）XXXXXX国（地区），境外所得抵免所得税额XXXXXX元；具体计算数据如下：</w:t>
      </w:r>
    </w:p>
    <w:p w:rsidR="002354F2" w:rsidRPr="003D3200" w:rsidRDefault="00811ADB">
      <w:pPr>
        <w:tabs>
          <w:tab w:val="left" w:pos="1080"/>
        </w:tabs>
        <w:adjustRightInd w:val="0"/>
        <w:snapToGrid w:val="0"/>
        <w:ind w:firstLine="420"/>
        <w:rPr>
          <w:rFonts w:ascii="仿宋" w:eastAsia="仿宋" w:hAnsi="仿宋" w:cs="仿宋-GB2312"/>
          <w:bCs/>
          <w:sz w:val="32"/>
          <w:szCs w:val="32"/>
        </w:rPr>
      </w:pPr>
      <w:r w:rsidRPr="003D3200">
        <w:rPr>
          <w:rFonts w:ascii="仿宋" w:eastAsia="仿宋" w:hAnsi="仿宋" w:cs="仿宋-GB2312" w:hint="eastAsia"/>
          <w:bCs/>
          <w:sz w:val="32"/>
          <w:szCs w:val="32"/>
        </w:rPr>
        <w:t>……</w:t>
      </w:r>
    </w:p>
    <w:p w:rsidR="002354F2" w:rsidRPr="003D3200" w:rsidRDefault="00811ADB">
      <w:pPr>
        <w:tabs>
          <w:tab w:val="left" w:pos="1080"/>
        </w:tabs>
        <w:adjustRightInd w:val="0"/>
        <w:snapToGrid w:val="0"/>
        <w:ind w:firstLineChars="200" w:firstLine="640"/>
        <w:rPr>
          <w:rFonts w:ascii="仿宋" w:eastAsia="仿宋" w:hAnsi="仿宋" w:cs="仿宋-GB2312"/>
          <w:bCs/>
          <w:sz w:val="32"/>
          <w:szCs w:val="32"/>
        </w:rPr>
      </w:pPr>
      <w:r w:rsidRPr="003D3200">
        <w:rPr>
          <w:rFonts w:ascii="仿宋" w:eastAsia="仿宋" w:hAnsi="仿宋" w:cs="仿宋-GB2312" w:hint="eastAsia"/>
          <w:bCs/>
          <w:sz w:val="32"/>
          <w:szCs w:val="32"/>
        </w:rPr>
        <w:t>以上（1）-（9）境外所得抵免所得税额合计XXXXXX元。</w:t>
      </w:r>
    </w:p>
    <w:p w:rsidR="002354F2" w:rsidRPr="003D3200" w:rsidRDefault="00811ADB">
      <w:pPr>
        <w:numPr>
          <w:ilvl w:val="0"/>
          <w:numId w:val="11"/>
        </w:numPr>
        <w:adjustRightInd w:val="0"/>
        <w:snapToGrid w:val="0"/>
        <w:ind w:firstLine="420"/>
        <w:outlineLvl w:val="0"/>
        <w:rPr>
          <w:rFonts w:ascii="仿宋" w:eastAsia="仿宋" w:hAnsi="仿宋" w:cs="仿宋-GB2312"/>
          <w:b/>
          <w:bCs/>
          <w:sz w:val="32"/>
          <w:szCs w:val="32"/>
        </w:rPr>
      </w:pPr>
      <w:r w:rsidRPr="003D3200">
        <w:rPr>
          <w:rFonts w:ascii="仿宋" w:eastAsia="仿宋" w:hAnsi="仿宋" w:cs="仿宋-GB2312" w:hint="eastAsia"/>
          <w:b/>
          <w:bCs/>
          <w:sz w:val="32"/>
          <w:szCs w:val="32"/>
        </w:rPr>
        <w:t>本年累计实际已缴纳的所得税额</w:t>
      </w:r>
    </w:p>
    <w:p w:rsidR="002354F2" w:rsidRPr="003D3200" w:rsidRDefault="00811ADB">
      <w:pPr>
        <w:adjustRightInd w:val="0"/>
        <w:snapToGrid w:val="0"/>
        <w:outlineLvl w:val="0"/>
        <w:rPr>
          <w:rFonts w:ascii="仿宋" w:eastAsia="仿宋" w:hAnsi="仿宋" w:cs="仿宋-GB2312"/>
          <w:bCs/>
          <w:sz w:val="32"/>
          <w:szCs w:val="32"/>
        </w:rPr>
      </w:pPr>
      <w:r w:rsidRPr="003D3200">
        <w:rPr>
          <w:rFonts w:ascii="仿宋" w:eastAsia="仿宋" w:hAnsi="仿宋" w:cs="仿宋-GB2312" w:hint="eastAsia"/>
          <w:bCs/>
          <w:sz w:val="32"/>
          <w:szCs w:val="32"/>
        </w:rPr>
        <w:t xml:space="preserve">    贵单位本纳税年度累计实际已缴纳的所得税额XXXXXX</w:t>
      </w:r>
      <w:r w:rsidRPr="003D3200">
        <w:rPr>
          <w:rFonts w:ascii="仿宋" w:eastAsia="仿宋" w:hAnsi="仿宋" w:cs="仿宋-GB2312" w:hint="eastAsia"/>
          <w:bCs/>
          <w:sz w:val="32"/>
          <w:szCs w:val="32"/>
        </w:rPr>
        <w:lastRenderedPageBreak/>
        <w:t>元。具体数据如下：</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①第一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②第二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③第三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Chars="200" w:firstLine="640"/>
        <w:outlineLvl w:val="0"/>
        <w:rPr>
          <w:rFonts w:ascii="仿宋" w:eastAsia="仿宋" w:hAnsi="仿宋" w:cs="仿宋-GB2312"/>
          <w:bCs/>
          <w:sz w:val="32"/>
          <w:szCs w:val="32"/>
        </w:rPr>
      </w:pPr>
      <w:r w:rsidRPr="003D3200">
        <w:rPr>
          <w:rFonts w:ascii="仿宋" w:eastAsia="仿宋" w:hAnsi="仿宋" w:cs="仿宋-GB2312" w:hint="eastAsia"/>
          <w:bCs/>
          <w:sz w:val="32"/>
          <w:szCs w:val="32"/>
        </w:rPr>
        <w:t>④第四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2354F2" w:rsidRPr="003D3200" w:rsidRDefault="00811ADB">
      <w:pPr>
        <w:adjustRightInd w:val="0"/>
        <w:snapToGrid w:val="0"/>
        <w:ind w:firstLine="420"/>
        <w:outlineLvl w:val="0"/>
        <w:rPr>
          <w:rFonts w:ascii="仿宋" w:eastAsia="仿宋" w:hAnsi="仿宋" w:cs="仿宋-GB2312"/>
          <w:sz w:val="32"/>
          <w:szCs w:val="32"/>
        </w:rPr>
      </w:pPr>
      <w:bookmarkStart w:id="68" w:name="_Toc344332862"/>
      <w:r w:rsidRPr="003D3200">
        <w:rPr>
          <w:rStyle w:val="Char0"/>
          <w:rFonts w:ascii="仿宋" w:eastAsia="仿宋" w:hAnsi="仿宋" w:cs="仿宋-GB2312" w:hint="default"/>
          <w:b/>
          <w:sz w:val="32"/>
          <w:szCs w:val="32"/>
        </w:rPr>
        <w:t>（六）</w:t>
      </w:r>
      <w:r w:rsidRPr="003D3200">
        <w:rPr>
          <w:rFonts w:ascii="仿宋" w:eastAsia="仿宋" w:hAnsi="仿宋" w:cs="仿宋-GB2312" w:hint="eastAsia"/>
          <w:b/>
          <w:sz w:val="32"/>
          <w:szCs w:val="32"/>
        </w:rPr>
        <w:t>本年应补（退）所得税额</w:t>
      </w:r>
      <w:bookmarkEnd w:id="68"/>
    </w:p>
    <w:p w:rsidR="002354F2" w:rsidRPr="003D3200" w:rsidRDefault="00811ADB">
      <w:pPr>
        <w:adjustRightInd w:val="0"/>
        <w:snapToGrid w:val="0"/>
        <w:ind w:firstLine="420"/>
        <w:rPr>
          <w:rFonts w:ascii="仿宋" w:eastAsia="仿宋" w:hAnsi="仿宋" w:cs="仿宋-GB2312"/>
          <w:bCs/>
          <w:sz w:val="32"/>
          <w:szCs w:val="32"/>
        </w:rPr>
      </w:pPr>
      <w:r w:rsidRPr="003D3200">
        <w:rPr>
          <w:rFonts w:ascii="仿宋" w:eastAsia="仿宋" w:hAnsi="仿宋" w:cs="仿宋-GB2312" w:hint="eastAsia"/>
          <w:sz w:val="32"/>
          <w:szCs w:val="32"/>
        </w:rPr>
        <w:t>贵单位本年应补</w:t>
      </w:r>
      <w:r w:rsidRPr="003D3200">
        <w:rPr>
          <w:rFonts w:ascii="仿宋" w:eastAsia="仿宋" w:hAnsi="仿宋" w:cs="仿宋-GB2312" w:hint="eastAsia"/>
          <w:bCs/>
          <w:sz w:val="32"/>
          <w:szCs w:val="32"/>
        </w:rPr>
        <w:t>/应退</w:t>
      </w:r>
      <w:r w:rsidRPr="003D3200">
        <w:rPr>
          <w:rFonts w:ascii="仿宋" w:eastAsia="仿宋" w:hAnsi="仿宋" w:cs="仿宋-GB2312" w:hint="eastAsia"/>
          <w:sz w:val="32"/>
          <w:szCs w:val="32"/>
        </w:rPr>
        <w:t>的所得税额XXXXXX元（实际应纳所得税额XXXXXX元减本年累计实际已缴纳的所得税额XXXXXX元）。</w:t>
      </w:r>
    </w:p>
    <w:p w:rsidR="002354F2" w:rsidRPr="003D3200" w:rsidRDefault="00811ADB" w:rsidP="001156C3">
      <w:pPr>
        <w:widowControl/>
        <w:ind w:firstLineChars="201" w:firstLine="643"/>
        <w:rPr>
          <w:rFonts w:ascii="仿宋" w:eastAsia="仿宋" w:hAnsi="仿宋" w:cs="仿宋-GB2312"/>
          <w:bCs/>
          <w:sz w:val="32"/>
          <w:szCs w:val="32"/>
        </w:rPr>
      </w:pPr>
      <w:r w:rsidRPr="003D3200">
        <w:rPr>
          <w:rFonts w:ascii="仿宋" w:eastAsia="仿宋" w:hAnsi="仿宋" w:cs="仿宋-GB2312" w:hint="eastAsia"/>
          <w:bCs/>
          <w:sz w:val="32"/>
          <w:szCs w:val="32"/>
        </w:rPr>
        <w:t>[提示：跨地区汇总纳税总机构增加以下披露]</w:t>
      </w:r>
    </w:p>
    <w:p w:rsidR="002354F2" w:rsidRPr="003D3200" w:rsidRDefault="00811ADB">
      <w:pPr>
        <w:tabs>
          <w:tab w:val="left" w:pos="720"/>
        </w:tabs>
        <w:adjustRightInd w:val="0"/>
        <w:snapToGrid w:val="0"/>
        <w:ind w:firstLineChars="170" w:firstLine="546"/>
        <w:rPr>
          <w:rFonts w:ascii="仿宋" w:eastAsia="仿宋" w:hAnsi="仿宋" w:cs="仿宋-GB2312"/>
          <w:bCs/>
          <w:sz w:val="32"/>
          <w:szCs w:val="32"/>
        </w:rPr>
      </w:pPr>
      <w:r w:rsidRPr="003D3200">
        <w:rPr>
          <w:rFonts w:ascii="仿宋" w:eastAsia="仿宋" w:hAnsi="仿宋" w:cs="仿宋-GB2312" w:hint="eastAsia"/>
          <w:b/>
          <w:sz w:val="32"/>
          <w:szCs w:val="32"/>
        </w:rPr>
        <w:t>三、总分机构分摊本年企业所得税情况说明</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贵单位本纳税年度总机构分摊本年应补（退）所得税额XXXXXX元；财政集中分配本年应补（退）所得税额XXXXXX</w:t>
      </w:r>
      <w:r w:rsidRPr="003D3200">
        <w:rPr>
          <w:rFonts w:ascii="仿宋" w:eastAsia="仿宋" w:hAnsi="仿宋" w:cs="仿宋-GB2312" w:hint="eastAsia"/>
          <w:bCs/>
          <w:sz w:val="32"/>
          <w:szCs w:val="32"/>
        </w:rPr>
        <w:lastRenderedPageBreak/>
        <w:t>元；总机构主体生产经营部门分摊本年应补（退）所得税额XXXXXX元。详见《跨地区汇总纳税企业年度分摊企业所得税明细表（A109000）。具体总分机构分摊本年企业所得税情况如下：</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（一）汇总纳税分支机构所得税分配情况</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贵单位本纳税年度共有XXXXXX家分支机构跨地区经营，根据税法规定，复核计算总机构分摊本年应补（退）所得税额XXXXXX元；财政集中分配本年应补（退）所得税额XXXXXX元；总机构主体生产经营部门分摊本年应补（退）所得税额XXXXXX元。详见《A109010企业所得税汇总纳税分支机构所得税分配表》</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（二）企业年度分摊企业所得税情况</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根据税法规定，计算贵单位本纳税年度分摊企业所得税情况如下：</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1.用于分摊的本年实际应纳所得税额XXXXXX元=实际应纳所得税额XXXXXX元-境外所得应纳所得税额XXXXXX元+境外所得抵免所得税额XXXXXX元</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2.本年累计已预分、已分摊所得税额=总机构直接管理建筑项目部已预分所得税额XXXXXX元+总机构已分摊所得税额XXXXXX元+财政集中已分配所得税额XXXXXX元+分支机构已分摊所得税额XXXXXX元（其中：总机构主体生产经营部门已分摊所得税额XXXXXX元）；</w:t>
      </w:r>
    </w:p>
    <w:p w:rsidR="002354F2" w:rsidRPr="003D3200" w:rsidRDefault="00811ADB">
      <w:pPr>
        <w:tabs>
          <w:tab w:val="left" w:pos="720"/>
        </w:tabs>
        <w:adjustRightInd w:val="0"/>
        <w:snapToGrid w:val="0"/>
        <w:ind w:firstLineChars="170" w:firstLine="544"/>
        <w:rPr>
          <w:rFonts w:ascii="仿宋" w:eastAsia="仿宋" w:hAnsi="仿宋" w:cs="仿宋-GB2312"/>
          <w:bCs/>
          <w:sz w:val="32"/>
          <w:szCs w:val="32"/>
        </w:rPr>
      </w:pPr>
      <w:r w:rsidRPr="003D3200">
        <w:rPr>
          <w:rFonts w:ascii="仿宋" w:eastAsia="仿宋" w:hAnsi="仿宋" w:cs="仿宋-GB2312" w:hint="eastAsia"/>
          <w:bCs/>
          <w:sz w:val="32"/>
          <w:szCs w:val="32"/>
        </w:rPr>
        <w:t>3.本年度应分摊的应补（退）的所得税额XXXXXX元=用于分摊的本年实际应纳所得税额XXXXXX元-本年累计已预分、已分摊所得税额XXXXXX元。</w:t>
      </w:r>
      <w:bookmarkStart w:id="69" w:name="_Toc513192426"/>
    </w:p>
    <w:p w:rsidR="00A5096E" w:rsidRPr="003D3200" w:rsidRDefault="00A5096E" w:rsidP="00A5096E">
      <w:pPr>
        <w:tabs>
          <w:tab w:val="left" w:pos="720"/>
        </w:tabs>
        <w:adjustRightInd w:val="0"/>
        <w:snapToGrid w:val="0"/>
        <w:rPr>
          <w:rFonts w:ascii="仿宋" w:eastAsia="仿宋" w:hAnsi="仿宋" w:cs="仿宋-GB2312"/>
          <w:bCs/>
          <w:sz w:val="32"/>
          <w:szCs w:val="32"/>
        </w:rPr>
      </w:pPr>
    </w:p>
    <w:p w:rsidR="002354F2" w:rsidRPr="003D3200" w:rsidRDefault="00811ADB">
      <w:pPr>
        <w:tabs>
          <w:tab w:val="left" w:pos="720"/>
        </w:tabs>
        <w:adjustRightInd w:val="0"/>
        <w:snapToGrid w:val="0"/>
        <w:ind w:firstLineChars="170" w:firstLine="546"/>
        <w:rPr>
          <w:rFonts w:ascii="仿宋" w:eastAsia="仿宋" w:hAnsi="仿宋" w:cs="仿宋-GB2312"/>
          <w:b/>
          <w:bCs/>
          <w:sz w:val="32"/>
          <w:szCs w:val="32"/>
        </w:rPr>
      </w:pPr>
      <w:r w:rsidRPr="003D3200">
        <w:rPr>
          <w:rFonts w:ascii="仿宋" w:eastAsia="仿宋" w:hAnsi="仿宋"/>
          <w:b/>
          <w:sz w:val="32"/>
          <w:szCs w:val="32"/>
        </w:rPr>
        <w:t>四、备案事项情况说明</w:t>
      </w:r>
      <w:bookmarkEnd w:id="69"/>
    </w:p>
    <w:p w:rsidR="002354F2" w:rsidRPr="003D3200" w:rsidRDefault="00811ADB">
      <w:pPr>
        <w:ind w:firstLine="400"/>
        <w:rPr>
          <w:rFonts w:ascii="仿宋" w:eastAsia="仿宋" w:hAnsi="仿宋"/>
          <w:sz w:val="32"/>
          <w:szCs w:val="32"/>
        </w:rPr>
      </w:pPr>
      <w:r w:rsidRPr="003D3200">
        <w:rPr>
          <w:rFonts w:ascii="仿宋" w:eastAsia="仿宋" w:hAnsi="仿宋" w:hint="eastAsia"/>
          <w:sz w:val="32"/>
          <w:szCs w:val="32"/>
        </w:rPr>
        <w:t xml:space="preserve"> </w:t>
      </w:r>
      <w:r w:rsidRPr="003D3200">
        <w:rPr>
          <w:rFonts w:ascii="仿宋" w:eastAsia="仿宋" w:hAnsi="仿宋"/>
          <w:sz w:val="32"/>
          <w:szCs w:val="32"/>
        </w:rPr>
        <w:t>企业所得税年度备案事项包括：政策性搬迁、企业重组特殊税务处理及特别纳税调整等事项。</w:t>
      </w:r>
      <w:bookmarkStart w:id="70" w:name="_Toc513192427"/>
    </w:p>
    <w:p w:rsidR="002354F2" w:rsidRPr="003D3200" w:rsidRDefault="00811ADB">
      <w:pPr>
        <w:ind w:firstLine="400"/>
        <w:rPr>
          <w:rFonts w:ascii="仿宋" w:eastAsia="仿宋" w:hAnsi="仿宋"/>
          <w:b/>
          <w:sz w:val="32"/>
          <w:szCs w:val="32"/>
        </w:rPr>
      </w:pPr>
      <w:r w:rsidRPr="003D3200">
        <w:rPr>
          <w:rFonts w:ascii="仿宋" w:eastAsia="仿宋" w:hAnsi="仿宋" w:hint="eastAsia"/>
          <w:b/>
          <w:sz w:val="32"/>
          <w:szCs w:val="32"/>
        </w:rPr>
        <w:t xml:space="preserve"> 五</w:t>
      </w:r>
      <w:r w:rsidRPr="003D3200">
        <w:rPr>
          <w:rFonts w:ascii="仿宋" w:eastAsia="仿宋" w:hAnsi="仿宋"/>
          <w:b/>
          <w:sz w:val="32"/>
          <w:szCs w:val="32"/>
        </w:rPr>
        <w:t>、重大事项情况说明</w:t>
      </w:r>
      <w:bookmarkEnd w:id="70"/>
    </w:p>
    <w:p w:rsidR="002354F2" w:rsidRPr="003D3200" w:rsidRDefault="00811ADB">
      <w:pPr>
        <w:spacing w:before="240"/>
        <w:ind w:firstLine="420"/>
        <w:rPr>
          <w:rFonts w:ascii="仿宋" w:eastAsia="仿宋" w:hAnsi="仿宋"/>
          <w:sz w:val="32"/>
          <w:szCs w:val="32"/>
        </w:rPr>
      </w:pPr>
      <w:r w:rsidRPr="003D3200">
        <w:rPr>
          <w:rFonts w:ascii="仿宋" w:eastAsia="仿宋" w:hAnsi="仿宋" w:hint="eastAsia"/>
          <w:sz w:val="32"/>
          <w:szCs w:val="32"/>
        </w:rPr>
        <w:t xml:space="preserve"> </w:t>
      </w:r>
      <w:r w:rsidRPr="003D3200">
        <w:rPr>
          <w:rFonts w:ascii="仿宋" w:eastAsia="仿宋" w:hAnsi="仿宋"/>
          <w:sz w:val="32"/>
          <w:szCs w:val="32"/>
        </w:rPr>
        <w:t>重大事项包括：企业重大事项和企业所得税年度纳税申</w:t>
      </w:r>
      <w:r w:rsidRPr="003D3200">
        <w:rPr>
          <w:rFonts w:ascii="仿宋" w:eastAsia="仿宋" w:hAnsi="仿宋"/>
          <w:sz w:val="32"/>
          <w:szCs w:val="32"/>
        </w:rPr>
        <w:lastRenderedPageBreak/>
        <w:t>报重大事项。</w:t>
      </w:r>
    </w:p>
    <w:p w:rsidR="002354F2" w:rsidRPr="003D3200" w:rsidRDefault="00811ADB">
      <w:pPr>
        <w:ind w:firstLine="420"/>
        <w:rPr>
          <w:rFonts w:ascii="仿宋" w:eastAsia="仿宋" w:hAnsi="仿宋"/>
          <w:sz w:val="32"/>
          <w:szCs w:val="32"/>
        </w:rPr>
      </w:pPr>
      <w:r w:rsidRPr="003D3200">
        <w:rPr>
          <w:rFonts w:ascii="仿宋" w:eastAsia="仿宋" w:hAnsi="仿宋"/>
          <w:sz w:val="32"/>
          <w:szCs w:val="32"/>
        </w:rPr>
        <w:t>（一）企业重大事项，包括：对外投资，股权转让、资产（股权）划转，涉及企业经营发展战略的重大生产经营行为、事件。</w:t>
      </w:r>
    </w:p>
    <w:p w:rsidR="002354F2" w:rsidRPr="003D3200" w:rsidRDefault="00811ADB">
      <w:pPr>
        <w:ind w:firstLine="420"/>
        <w:rPr>
          <w:rFonts w:ascii="仿宋" w:eastAsia="仿宋" w:hAnsi="仿宋"/>
          <w:sz w:val="32"/>
          <w:szCs w:val="32"/>
        </w:rPr>
      </w:pPr>
      <w:r w:rsidRPr="003D3200">
        <w:rPr>
          <w:rFonts w:ascii="仿宋" w:eastAsia="仿宋" w:hAnsi="仿宋"/>
          <w:sz w:val="32"/>
          <w:szCs w:val="32"/>
        </w:rPr>
        <w:t>（二）企业所得税年度纳税申报重大事项，包括大额往来款、企业合并、企业分立、改组改制、债务重组、重大非货币交易、股权（产权）转让、资产（股权）划转、长期股权投资等事项。</w:t>
      </w:r>
      <w:bookmarkStart w:id="71" w:name="_Toc513192428"/>
    </w:p>
    <w:p w:rsidR="002354F2" w:rsidRPr="003D3200" w:rsidRDefault="00811ADB">
      <w:pPr>
        <w:ind w:firstLine="420"/>
        <w:rPr>
          <w:rFonts w:ascii="仿宋" w:eastAsia="仿宋" w:hAnsi="仿宋"/>
          <w:b/>
          <w:sz w:val="32"/>
          <w:szCs w:val="32"/>
        </w:rPr>
      </w:pPr>
      <w:r w:rsidRPr="003D3200">
        <w:rPr>
          <w:rFonts w:ascii="仿宋" w:eastAsia="仿宋" w:hAnsi="仿宋" w:hint="eastAsia"/>
          <w:b/>
          <w:sz w:val="32"/>
          <w:szCs w:val="32"/>
        </w:rPr>
        <w:t xml:space="preserve"> 六</w:t>
      </w:r>
      <w:r w:rsidR="00A5096E" w:rsidRPr="003D3200">
        <w:rPr>
          <w:rFonts w:ascii="仿宋" w:eastAsia="仿宋" w:hAnsi="仿宋" w:hint="eastAsia"/>
          <w:b/>
          <w:sz w:val="32"/>
          <w:szCs w:val="32"/>
        </w:rPr>
        <w:t>、</w:t>
      </w:r>
      <w:r w:rsidRPr="003D3200">
        <w:rPr>
          <w:rFonts w:ascii="仿宋" w:eastAsia="仿宋" w:hAnsi="仿宋"/>
          <w:b/>
          <w:sz w:val="32"/>
          <w:szCs w:val="32"/>
        </w:rPr>
        <w:t>其他事项批露</w:t>
      </w:r>
      <w:bookmarkEnd w:id="71"/>
    </w:p>
    <w:p w:rsidR="002354F2" w:rsidRPr="003D3200" w:rsidRDefault="002354F2">
      <w:pPr>
        <w:adjustRightInd w:val="0"/>
        <w:snapToGrid w:val="0"/>
        <w:ind w:firstLineChars="200" w:firstLine="640"/>
        <w:rPr>
          <w:rFonts w:ascii="仿宋" w:eastAsia="仿宋" w:hAnsi="仿宋"/>
          <w:sz w:val="32"/>
          <w:szCs w:val="32"/>
        </w:rPr>
      </w:pPr>
    </w:p>
    <w:p w:rsidR="002354F2" w:rsidRPr="003D3200" w:rsidRDefault="00811ADB">
      <w:pPr>
        <w:adjustRightInd w:val="0"/>
        <w:snapToGrid w:val="0"/>
        <w:ind w:firstLineChars="200" w:firstLine="640"/>
        <w:rPr>
          <w:rFonts w:ascii="仿宋" w:eastAsia="仿宋" w:hAnsi="仿宋"/>
          <w:sz w:val="32"/>
          <w:szCs w:val="32"/>
        </w:rPr>
      </w:pPr>
      <w:r w:rsidRPr="003D3200">
        <w:rPr>
          <w:rFonts w:ascii="仿宋" w:eastAsia="仿宋" w:hAnsi="仿宋" w:hint="eastAsia"/>
          <w:sz w:val="32"/>
          <w:szCs w:val="32"/>
        </w:rPr>
        <w:t>[提示：本报告及《纳税调整事项说明》编制要求]</w:t>
      </w:r>
    </w:p>
    <w:p w:rsidR="002354F2" w:rsidRPr="003D3200" w:rsidRDefault="00811ADB">
      <w:pPr>
        <w:pStyle w:val="a8"/>
        <w:adjustRightInd w:val="0"/>
        <w:snapToGrid w:val="0"/>
        <w:ind w:firstLineChars="200" w:firstLine="640"/>
        <w:rPr>
          <w:rFonts w:ascii="仿宋" w:eastAsia="仿宋" w:hAnsi="仿宋"/>
          <w:sz w:val="32"/>
          <w:szCs w:val="32"/>
        </w:rPr>
      </w:pPr>
      <w:r w:rsidRPr="003D3200">
        <w:rPr>
          <w:rFonts w:ascii="仿宋" w:eastAsia="仿宋" w:hAnsi="仿宋" w:hint="eastAsia"/>
          <w:sz w:val="32"/>
          <w:szCs w:val="32"/>
        </w:rPr>
        <w:t>1. 本报告格式适合查账征收纳税人使用，正文的注释或提示在出具正式报告时应删除。</w:t>
      </w:r>
    </w:p>
    <w:p w:rsidR="002354F2" w:rsidRPr="0057027C" w:rsidRDefault="00811ADB">
      <w:pPr>
        <w:ind w:firstLineChars="200" w:firstLine="640"/>
        <w:rPr>
          <w:rFonts w:ascii="仿宋" w:eastAsia="仿宋" w:hAnsi="仿宋"/>
          <w:sz w:val="32"/>
          <w:szCs w:val="32"/>
        </w:rPr>
      </w:pPr>
      <w:r w:rsidRPr="003D3200">
        <w:rPr>
          <w:rFonts w:ascii="仿宋" w:eastAsia="仿宋" w:hAnsi="仿宋" w:hint="eastAsia"/>
          <w:sz w:val="32"/>
          <w:szCs w:val="32"/>
        </w:rPr>
        <w:t>2.经复核的纳税人年度纳税申报表要纳税人盖章确认才能成为有效的申报依据。</w:t>
      </w:r>
    </w:p>
    <w:sectPr w:rsidR="002354F2" w:rsidRPr="0057027C" w:rsidSect="002354F2">
      <w:headerReference w:type="even" r:id="rId13"/>
      <w:headerReference w:type="default" r:id="rId14"/>
      <w:footerReference w:type="even" r:id="rId15"/>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C4" w:rsidRDefault="002432C4" w:rsidP="002354F2">
      <w:r>
        <w:separator/>
      </w:r>
    </w:p>
  </w:endnote>
  <w:endnote w:type="continuationSeparator" w:id="0">
    <w:p w:rsidR="002432C4" w:rsidRDefault="002432C4" w:rsidP="0023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GB2312">
    <w:altName w:val="仿宋"/>
    <w:charset w:val="00"/>
    <w:family w:val="auto"/>
    <w:pitch w:val="default"/>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85034"/>
      <w:docPartObj>
        <w:docPartGallery w:val="Page Numbers (Bottom of Page)"/>
        <w:docPartUnique/>
      </w:docPartObj>
    </w:sdtPr>
    <w:sdtEndPr/>
    <w:sdtContent>
      <w:p w:rsidR="0057027C" w:rsidRDefault="0057027C">
        <w:pPr>
          <w:pStyle w:val="ae"/>
          <w:jc w:val="center"/>
        </w:pPr>
        <w:r>
          <w:fldChar w:fldCharType="begin"/>
        </w:r>
        <w:r>
          <w:instrText>PAGE   \* MERGEFORMAT</w:instrText>
        </w:r>
        <w:r>
          <w:fldChar w:fldCharType="separate"/>
        </w:r>
        <w:r w:rsidR="00245C4B" w:rsidRPr="00245C4B">
          <w:rPr>
            <w:noProof/>
            <w:lang w:val="zh-CN"/>
          </w:rPr>
          <w:t>1</w:t>
        </w:r>
        <w:r>
          <w:fldChar w:fldCharType="end"/>
        </w:r>
      </w:p>
    </w:sdtContent>
  </w:sdt>
  <w:p w:rsidR="0057027C" w:rsidRDefault="0057027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C" w:rsidRDefault="0057027C">
    <w:pPr>
      <w:pStyle w:val="ae"/>
      <w:framePr w:wrap="around" w:vAnchor="text" w:hAnchor="margin" w:xAlign="center" w:y="1"/>
      <w:rPr>
        <w:rStyle w:val="af7"/>
      </w:rPr>
    </w:pPr>
    <w:r>
      <w:fldChar w:fldCharType="begin"/>
    </w:r>
    <w:r>
      <w:rPr>
        <w:rStyle w:val="af7"/>
      </w:rPr>
      <w:instrText xml:space="preserve">PAGE  </w:instrText>
    </w:r>
    <w:r>
      <w:fldChar w:fldCharType="end"/>
    </w:r>
  </w:p>
  <w:p w:rsidR="0057027C" w:rsidRDefault="0057027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C" w:rsidRDefault="0057027C">
    <w:pPr>
      <w:pStyle w:val="ae"/>
      <w:framePr w:wrap="around" w:vAnchor="text" w:hAnchor="margin" w:xAlign="center" w:y="1"/>
      <w:rPr>
        <w:rStyle w:val="af7"/>
      </w:rPr>
    </w:pPr>
    <w:r>
      <w:fldChar w:fldCharType="begin"/>
    </w:r>
    <w:r>
      <w:rPr>
        <w:rStyle w:val="af7"/>
      </w:rPr>
      <w:instrText xml:space="preserve">PAGE  </w:instrText>
    </w:r>
    <w:r>
      <w:fldChar w:fldCharType="separate"/>
    </w:r>
    <w:r w:rsidR="00245C4B">
      <w:rPr>
        <w:rStyle w:val="af7"/>
        <w:noProof/>
      </w:rPr>
      <w:t>107</w:t>
    </w:r>
    <w:r>
      <w:fldChar w:fldCharType="end"/>
    </w:r>
  </w:p>
  <w:p w:rsidR="0057027C" w:rsidRDefault="005702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C4" w:rsidRDefault="002432C4" w:rsidP="002354F2">
      <w:r>
        <w:separator/>
      </w:r>
    </w:p>
  </w:footnote>
  <w:footnote w:type="continuationSeparator" w:id="0">
    <w:p w:rsidR="002432C4" w:rsidRDefault="002432C4" w:rsidP="0023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C" w:rsidRDefault="0057027C">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C" w:rsidRDefault="0057027C">
    <w:pPr>
      <w:pStyle w:val="af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7C" w:rsidRDefault="0057027C">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29671C"/>
    <w:multiLevelType w:val="singleLevel"/>
    <w:tmpl w:val="9229671C"/>
    <w:lvl w:ilvl="0">
      <w:start w:val="1"/>
      <w:numFmt w:val="chineseCounting"/>
      <w:suff w:val="nothing"/>
      <w:lvlText w:val="%1、"/>
      <w:lvlJc w:val="left"/>
      <w:rPr>
        <w:rFonts w:hint="eastAsia"/>
      </w:rPr>
    </w:lvl>
  </w:abstractNum>
  <w:abstractNum w:abstractNumId="1" w15:restartNumberingAfterBreak="0">
    <w:nsid w:val="AD6E3814"/>
    <w:multiLevelType w:val="singleLevel"/>
    <w:tmpl w:val="AD6E3814"/>
    <w:lvl w:ilvl="0">
      <w:start w:val="1"/>
      <w:numFmt w:val="chineseCounting"/>
      <w:suff w:val="nothing"/>
      <w:lvlText w:val="%1、"/>
      <w:lvlJc w:val="left"/>
      <w:pPr>
        <w:ind w:left="562" w:firstLine="0"/>
      </w:pPr>
      <w:rPr>
        <w:rFonts w:hint="eastAsia"/>
      </w:rPr>
    </w:lvl>
  </w:abstractNum>
  <w:abstractNum w:abstractNumId="2" w15:restartNumberingAfterBreak="0">
    <w:nsid w:val="00880EDE"/>
    <w:multiLevelType w:val="hybridMultilevel"/>
    <w:tmpl w:val="BA0C18C8"/>
    <w:lvl w:ilvl="0" w:tplc="49D91FDE">
      <w:start w:val="5"/>
      <w:numFmt w:val="chineseCounting"/>
      <w:suff w:val="nothing"/>
      <w:lvlText w:val="（%1）"/>
      <w:lvlJc w:val="left"/>
      <w:rPr>
        <w:rFonts w:hint="eastAsia"/>
      </w:rPr>
    </w:lvl>
    <w:lvl w:ilvl="1" w:tplc="3AC618F4">
      <w:start w:val="1"/>
      <w:numFmt w:val="decimal"/>
      <w:suff w:val="nothing"/>
      <w:lvlText w:val="%2."/>
      <w:lvlJc w:val="left"/>
      <w:pPr>
        <w:ind w:left="0" w:firstLine="64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7520B22"/>
    <w:multiLevelType w:val="hybridMultilevel"/>
    <w:tmpl w:val="A49EE2B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7E211CE"/>
    <w:multiLevelType w:val="hybridMultilevel"/>
    <w:tmpl w:val="6B10AB86"/>
    <w:lvl w:ilvl="0" w:tplc="0409000F">
      <w:start w:val="1"/>
      <w:numFmt w:val="decimal"/>
      <w:lvlText w:val="%1."/>
      <w:lvlJc w:val="left"/>
      <w:pPr>
        <w:ind w:left="1480" w:hanging="420"/>
      </w:pPr>
    </w:lvl>
    <w:lvl w:ilvl="1" w:tplc="2390B326">
      <w:start w:val="1"/>
      <w:numFmt w:val="decimal"/>
      <w:suff w:val="nothing"/>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ED83130"/>
    <w:multiLevelType w:val="hybridMultilevel"/>
    <w:tmpl w:val="6234DA08"/>
    <w:lvl w:ilvl="0" w:tplc="49D91FDE">
      <w:start w:val="5"/>
      <w:numFmt w:val="chineseCounting"/>
      <w:suff w:val="nothing"/>
      <w:lvlText w:val="（%1）"/>
      <w:lvlJc w:val="left"/>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0292636"/>
    <w:multiLevelType w:val="hybridMultilevel"/>
    <w:tmpl w:val="C88C48F6"/>
    <w:lvl w:ilvl="0" w:tplc="05E462CC">
      <w:start w:val="1"/>
      <w:numFmt w:val="decimal"/>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6D21C82"/>
    <w:multiLevelType w:val="hybridMultilevel"/>
    <w:tmpl w:val="D908B820"/>
    <w:lvl w:ilvl="0" w:tplc="0409000F">
      <w:start w:val="1"/>
      <w:numFmt w:val="decimal"/>
      <w:lvlText w:val="%1."/>
      <w:lvlJc w:val="left"/>
      <w:pPr>
        <w:ind w:left="1480" w:hanging="420"/>
      </w:pPr>
    </w:lvl>
    <w:lvl w:ilvl="1" w:tplc="A230A604">
      <w:start w:val="1"/>
      <w:numFmt w:val="decimal"/>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E56097D"/>
    <w:multiLevelType w:val="hybridMultilevel"/>
    <w:tmpl w:val="65503BC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0AEE525"/>
    <w:multiLevelType w:val="singleLevel"/>
    <w:tmpl w:val="20AEE525"/>
    <w:lvl w:ilvl="0">
      <w:start w:val="5"/>
      <w:numFmt w:val="chineseCounting"/>
      <w:suff w:val="nothing"/>
      <w:lvlText w:val="（%1）"/>
      <w:lvlJc w:val="left"/>
      <w:rPr>
        <w:rFonts w:hint="eastAsia"/>
      </w:rPr>
    </w:lvl>
  </w:abstractNum>
  <w:abstractNum w:abstractNumId="10" w15:restartNumberingAfterBreak="0">
    <w:nsid w:val="23716FB6"/>
    <w:multiLevelType w:val="hybridMultilevel"/>
    <w:tmpl w:val="81168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86DAD344">
      <w:start w:val="1"/>
      <w:numFmt w:val="decimal"/>
      <w:suff w:val="nothing"/>
      <w:lvlText w:val="%3."/>
      <w:lvlJc w:val="left"/>
      <w:pPr>
        <w:ind w:left="0" w:firstLine="641"/>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92857C"/>
    <w:multiLevelType w:val="singleLevel"/>
    <w:tmpl w:val="3592857C"/>
    <w:lvl w:ilvl="0">
      <w:start w:val="1"/>
      <w:numFmt w:val="chineseCounting"/>
      <w:suff w:val="space"/>
      <w:lvlText w:val="第%1部分"/>
      <w:lvlJc w:val="left"/>
      <w:rPr>
        <w:rFonts w:hint="eastAsia"/>
      </w:rPr>
    </w:lvl>
  </w:abstractNum>
  <w:abstractNum w:abstractNumId="12" w15:restartNumberingAfterBreak="0">
    <w:nsid w:val="3BC2516E"/>
    <w:multiLevelType w:val="hybridMultilevel"/>
    <w:tmpl w:val="4C78142A"/>
    <w:lvl w:ilvl="0" w:tplc="0409000F">
      <w:start w:val="1"/>
      <w:numFmt w:val="decimal"/>
      <w:lvlText w:val="%1."/>
      <w:lvlJc w:val="left"/>
      <w:pPr>
        <w:ind w:left="148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F8B01CC"/>
    <w:multiLevelType w:val="hybridMultilevel"/>
    <w:tmpl w:val="2CB0D67C"/>
    <w:lvl w:ilvl="0" w:tplc="0409000F">
      <w:start w:val="1"/>
      <w:numFmt w:val="decimal"/>
      <w:lvlText w:val="%1."/>
      <w:lvlJc w:val="left"/>
      <w:pPr>
        <w:ind w:left="1480" w:hanging="420"/>
      </w:pPr>
    </w:lvl>
    <w:lvl w:ilvl="1" w:tplc="6EBE0A6C">
      <w:start w:val="1"/>
      <w:numFmt w:val="decimal"/>
      <w:lvlText w:val="%2."/>
      <w:lvlJc w:val="left"/>
      <w:pPr>
        <w:ind w:left="0" w:firstLine="64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9D91FDE"/>
    <w:multiLevelType w:val="singleLevel"/>
    <w:tmpl w:val="49D91FDE"/>
    <w:lvl w:ilvl="0">
      <w:start w:val="5"/>
      <w:numFmt w:val="chineseCounting"/>
      <w:suff w:val="nothing"/>
      <w:lvlText w:val="（%1）"/>
      <w:lvlJc w:val="left"/>
      <w:rPr>
        <w:rFonts w:hint="eastAsia"/>
      </w:rPr>
    </w:lvl>
  </w:abstractNum>
  <w:abstractNum w:abstractNumId="15" w15:restartNumberingAfterBreak="0">
    <w:nsid w:val="4E282205"/>
    <w:multiLevelType w:val="hybridMultilevel"/>
    <w:tmpl w:val="C82E14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52402296"/>
    <w:multiLevelType w:val="hybridMultilevel"/>
    <w:tmpl w:val="0C14B762"/>
    <w:lvl w:ilvl="0" w:tplc="0409000F">
      <w:start w:val="1"/>
      <w:numFmt w:val="decimal"/>
      <w:lvlText w:val="%1."/>
      <w:lvlJc w:val="left"/>
      <w:pPr>
        <w:ind w:left="170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55D9B607"/>
    <w:multiLevelType w:val="singleLevel"/>
    <w:tmpl w:val="55D9B607"/>
    <w:lvl w:ilvl="0">
      <w:start w:val="1"/>
      <w:numFmt w:val="chineseCounting"/>
      <w:suff w:val="nothing"/>
      <w:lvlText w:val="（%1）"/>
      <w:lvlJc w:val="left"/>
    </w:lvl>
  </w:abstractNum>
  <w:abstractNum w:abstractNumId="18" w15:restartNumberingAfterBreak="0">
    <w:nsid w:val="55D9B67A"/>
    <w:multiLevelType w:val="singleLevel"/>
    <w:tmpl w:val="55D9B67A"/>
    <w:lvl w:ilvl="0">
      <w:start w:val="2"/>
      <w:numFmt w:val="chineseCounting"/>
      <w:suff w:val="nothing"/>
      <w:lvlText w:val="（%1）"/>
      <w:lvlJc w:val="left"/>
    </w:lvl>
  </w:abstractNum>
  <w:abstractNum w:abstractNumId="19" w15:restartNumberingAfterBreak="0">
    <w:nsid w:val="567261E4"/>
    <w:multiLevelType w:val="singleLevel"/>
    <w:tmpl w:val="567261E4"/>
    <w:lvl w:ilvl="0">
      <w:start w:val="1"/>
      <w:numFmt w:val="chineseCounting"/>
      <w:suff w:val="nothing"/>
      <w:lvlText w:val="（%1）"/>
      <w:lvlJc w:val="left"/>
    </w:lvl>
  </w:abstractNum>
  <w:abstractNum w:abstractNumId="20" w15:restartNumberingAfterBreak="0">
    <w:nsid w:val="57FCA119"/>
    <w:multiLevelType w:val="singleLevel"/>
    <w:tmpl w:val="57FCA119"/>
    <w:lvl w:ilvl="0">
      <w:start w:val="1"/>
      <w:numFmt w:val="chineseCounting"/>
      <w:suff w:val="nothing"/>
      <w:lvlText w:val="（%1）"/>
      <w:lvlJc w:val="left"/>
    </w:lvl>
  </w:abstractNum>
  <w:abstractNum w:abstractNumId="21" w15:restartNumberingAfterBreak="0">
    <w:nsid w:val="59C10ED9"/>
    <w:multiLevelType w:val="multilevel"/>
    <w:tmpl w:val="59C10ED9"/>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60DC2C17"/>
    <w:multiLevelType w:val="hybridMultilevel"/>
    <w:tmpl w:val="6A885D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3E03E1"/>
    <w:multiLevelType w:val="hybridMultilevel"/>
    <w:tmpl w:val="E5022548"/>
    <w:lvl w:ilvl="0" w:tplc="12F494C6">
      <w:start w:val="1"/>
      <w:numFmt w:val="decimal"/>
      <w:suff w:val="nothing"/>
      <w:lvlText w:val="%1."/>
      <w:lvlJc w:val="left"/>
      <w:pPr>
        <w:ind w:left="0" w:firstLine="6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FB5052"/>
    <w:multiLevelType w:val="multilevel"/>
    <w:tmpl w:val="6EFB5052"/>
    <w:lvl w:ilvl="0">
      <w:start w:val="1"/>
      <w:numFmt w:val="decimalEnclosedCircle"/>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781C2575"/>
    <w:multiLevelType w:val="hybridMultilevel"/>
    <w:tmpl w:val="320C6FB8"/>
    <w:lvl w:ilvl="0" w:tplc="FFB2E22C">
      <w:start w:val="1"/>
      <w:numFmt w:val="decimal"/>
      <w:suff w:val="nothing"/>
      <w:lvlText w:val="%1."/>
      <w:lvlJc w:val="left"/>
      <w:pPr>
        <w:ind w:left="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7"/>
  </w:num>
  <w:num w:numId="2">
    <w:abstractNumId w:val="18"/>
  </w:num>
  <w:num w:numId="3">
    <w:abstractNumId w:val="19"/>
  </w:num>
  <w:num w:numId="4">
    <w:abstractNumId w:val="14"/>
  </w:num>
  <w:num w:numId="5">
    <w:abstractNumId w:val="20"/>
  </w:num>
  <w:num w:numId="6">
    <w:abstractNumId w:val="11"/>
  </w:num>
  <w:num w:numId="7">
    <w:abstractNumId w:val="1"/>
  </w:num>
  <w:num w:numId="8">
    <w:abstractNumId w:val="0"/>
  </w:num>
  <w:num w:numId="9">
    <w:abstractNumId w:val="24"/>
  </w:num>
  <w:num w:numId="10">
    <w:abstractNumId w:val="21"/>
  </w:num>
  <w:num w:numId="11">
    <w:abstractNumId w:val="9"/>
  </w:num>
  <w:num w:numId="12">
    <w:abstractNumId w:val="8"/>
  </w:num>
  <w:num w:numId="13">
    <w:abstractNumId w:val="16"/>
  </w:num>
  <w:num w:numId="14">
    <w:abstractNumId w:val="12"/>
  </w:num>
  <w:num w:numId="15">
    <w:abstractNumId w:val="13"/>
  </w:num>
  <w:num w:numId="16">
    <w:abstractNumId w:val="15"/>
  </w:num>
  <w:num w:numId="17">
    <w:abstractNumId w:val="6"/>
  </w:num>
  <w:num w:numId="18">
    <w:abstractNumId w:val="3"/>
  </w:num>
  <w:num w:numId="19">
    <w:abstractNumId w:val="22"/>
  </w:num>
  <w:num w:numId="20">
    <w:abstractNumId w:val="10"/>
  </w:num>
  <w:num w:numId="21">
    <w:abstractNumId w:val="7"/>
  </w:num>
  <w:num w:numId="22">
    <w:abstractNumId w:val="4"/>
  </w:num>
  <w:num w:numId="23">
    <w:abstractNumId w:val="25"/>
  </w:num>
  <w:num w:numId="24">
    <w:abstractNumId w:val="2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7E59"/>
    <w:rsid w:val="0000338F"/>
    <w:rsid w:val="00003D97"/>
    <w:rsid w:val="000055DF"/>
    <w:rsid w:val="00010A1D"/>
    <w:rsid w:val="00012B85"/>
    <w:rsid w:val="000236FD"/>
    <w:rsid w:val="00023C69"/>
    <w:rsid w:val="000256CC"/>
    <w:rsid w:val="0002716B"/>
    <w:rsid w:val="00030C39"/>
    <w:rsid w:val="00032375"/>
    <w:rsid w:val="00036573"/>
    <w:rsid w:val="00037428"/>
    <w:rsid w:val="00041EF7"/>
    <w:rsid w:val="00043843"/>
    <w:rsid w:val="000449AE"/>
    <w:rsid w:val="000464AB"/>
    <w:rsid w:val="000479AD"/>
    <w:rsid w:val="00047B52"/>
    <w:rsid w:val="00066B6D"/>
    <w:rsid w:val="00077B06"/>
    <w:rsid w:val="00085536"/>
    <w:rsid w:val="000868D8"/>
    <w:rsid w:val="00094490"/>
    <w:rsid w:val="000A00BD"/>
    <w:rsid w:val="000A4EF9"/>
    <w:rsid w:val="000A62B9"/>
    <w:rsid w:val="000A6FD8"/>
    <w:rsid w:val="000B1F2A"/>
    <w:rsid w:val="000B437C"/>
    <w:rsid w:val="000D1028"/>
    <w:rsid w:val="000D2A71"/>
    <w:rsid w:val="000D316D"/>
    <w:rsid w:val="000D3A78"/>
    <w:rsid w:val="000D4316"/>
    <w:rsid w:val="000D4B37"/>
    <w:rsid w:val="000E2771"/>
    <w:rsid w:val="000E2846"/>
    <w:rsid w:val="000E3858"/>
    <w:rsid w:val="00101FB1"/>
    <w:rsid w:val="001137E6"/>
    <w:rsid w:val="001148B2"/>
    <w:rsid w:val="001156C3"/>
    <w:rsid w:val="00116009"/>
    <w:rsid w:val="001225EE"/>
    <w:rsid w:val="001232B6"/>
    <w:rsid w:val="001236D8"/>
    <w:rsid w:val="00127B12"/>
    <w:rsid w:val="00127CC8"/>
    <w:rsid w:val="001314E8"/>
    <w:rsid w:val="001412CB"/>
    <w:rsid w:val="00143620"/>
    <w:rsid w:val="001541D6"/>
    <w:rsid w:val="00157404"/>
    <w:rsid w:val="00160C38"/>
    <w:rsid w:val="00161D99"/>
    <w:rsid w:val="00164D27"/>
    <w:rsid w:val="001662A0"/>
    <w:rsid w:val="00167ED6"/>
    <w:rsid w:val="001723F9"/>
    <w:rsid w:val="0017249C"/>
    <w:rsid w:val="00172679"/>
    <w:rsid w:val="00172DBA"/>
    <w:rsid w:val="001810A4"/>
    <w:rsid w:val="00181198"/>
    <w:rsid w:val="00182166"/>
    <w:rsid w:val="0018268B"/>
    <w:rsid w:val="0018311E"/>
    <w:rsid w:val="0018706A"/>
    <w:rsid w:val="001873E2"/>
    <w:rsid w:val="00194401"/>
    <w:rsid w:val="00196209"/>
    <w:rsid w:val="001A173F"/>
    <w:rsid w:val="001A4DFD"/>
    <w:rsid w:val="001A5945"/>
    <w:rsid w:val="001C2CC0"/>
    <w:rsid w:val="001C5AB6"/>
    <w:rsid w:val="001D55E3"/>
    <w:rsid w:val="001D572A"/>
    <w:rsid w:val="001E3D4A"/>
    <w:rsid w:val="001E618E"/>
    <w:rsid w:val="001F3686"/>
    <w:rsid w:val="001F6BD4"/>
    <w:rsid w:val="001F7D59"/>
    <w:rsid w:val="00200920"/>
    <w:rsid w:val="00200C2C"/>
    <w:rsid w:val="00203554"/>
    <w:rsid w:val="00206B7D"/>
    <w:rsid w:val="00213B7E"/>
    <w:rsid w:val="00214BBD"/>
    <w:rsid w:val="00220CE3"/>
    <w:rsid w:val="00226E1C"/>
    <w:rsid w:val="00226E2A"/>
    <w:rsid w:val="002270DD"/>
    <w:rsid w:val="002331F3"/>
    <w:rsid w:val="00233279"/>
    <w:rsid w:val="00233687"/>
    <w:rsid w:val="00233D7B"/>
    <w:rsid w:val="002354F2"/>
    <w:rsid w:val="00240A5D"/>
    <w:rsid w:val="00240D1F"/>
    <w:rsid w:val="00241008"/>
    <w:rsid w:val="0024244B"/>
    <w:rsid w:val="002432C4"/>
    <w:rsid w:val="00243D9A"/>
    <w:rsid w:val="00245C4B"/>
    <w:rsid w:val="00250AA4"/>
    <w:rsid w:val="00250B8F"/>
    <w:rsid w:val="002524D2"/>
    <w:rsid w:val="002524DB"/>
    <w:rsid w:val="00261CD1"/>
    <w:rsid w:val="002714FF"/>
    <w:rsid w:val="00276283"/>
    <w:rsid w:val="00281C08"/>
    <w:rsid w:val="00287D82"/>
    <w:rsid w:val="00292FC3"/>
    <w:rsid w:val="002960A9"/>
    <w:rsid w:val="002967C2"/>
    <w:rsid w:val="00297AFE"/>
    <w:rsid w:val="002A2485"/>
    <w:rsid w:val="002A26AE"/>
    <w:rsid w:val="002A2CF2"/>
    <w:rsid w:val="002A3584"/>
    <w:rsid w:val="002A5301"/>
    <w:rsid w:val="002B3F95"/>
    <w:rsid w:val="002B47F9"/>
    <w:rsid w:val="002C0EB5"/>
    <w:rsid w:val="002C11E1"/>
    <w:rsid w:val="002C5F35"/>
    <w:rsid w:val="002C7CEE"/>
    <w:rsid w:val="002E3717"/>
    <w:rsid w:val="002F51C5"/>
    <w:rsid w:val="002F5736"/>
    <w:rsid w:val="00302005"/>
    <w:rsid w:val="00315FB7"/>
    <w:rsid w:val="00316D04"/>
    <w:rsid w:val="00327952"/>
    <w:rsid w:val="00331D8E"/>
    <w:rsid w:val="00332F73"/>
    <w:rsid w:val="00332F91"/>
    <w:rsid w:val="00334BEB"/>
    <w:rsid w:val="003361F2"/>
    <w:rsid w:val="00354B5A"/>
    <w:rsid w:val="00360DC9"/>
    <w:rsid w:val="00370C3F"/>
    <w:rsid w:val="00381193"/>
    <w:rsid w:val="00381346"/>
    <w:rsid w:val="0038459E"/>
    <w:rsid w:val="00385A05"/>
    <w:rsid w:val="0038797D"/>
    <w:rsid w:val="00394445"/>
    <w:rsid w:val="00396979"/>
    <w:rsid w:val="003B6EF9"/>
    <w:rsid w:val="003B7E59"/>
    <w:rsid w:val="003C347B"/>
    <w:rsid w:val="003C7832"/>
    <w:rsid w:val="003D3200"/>
    <w:rsid w:val="003E4A52"/>
    <w:rsid w:val="003E50A1"/>
    <w:rsid w:val="003E6F23"/>
    <w:rsid w:val="003F0676"/>
    <w:rsid w:val="003F233D"/>
    <w:rsid w:val="003F3A75"/>
    <w:rsid w:val="003F5FB3"/>
    <w:rsid w:val="003F763E"/>
    <w:rsid w:val="0040238D"/>
    <w:rsid w:val="004040FA"/>
    <w:rsid w:val="0040417A"/>
    <w:rsid w:val="0041186A"/>
    <w:rsid w:val="00411C5D"/>
    <w:rsid w:val="004128D7"/>
    <w:rsid w:val="00417BD5"/>
    <w:rsid w:val="00420E96"/>
    <w:rsid w:val="004250EE"/>
    <w:rsid w:val="004260C2"/>
    <w:rsid w:val="00430006"/>
    <w:rsid w:val="004322A5"/>
    <w:rsid w:val="00441CF7"/>
    <w:rsid w:val="004456F2"/>
    <w:rsid w:val="00447C6E"/>
    <w:rsid w:val="00453410"/>
    <w:rsid w:val="0045461A"/>
    <w:rsid w:val="004609E3"/>
    <w:rsid w:val="004637F0"/>
    <w:rsid w:val="0047126C"/>
    <w:rsid w:val="00471545"/>
    <w:rsid w:val="004728F0"/>
    <w:rsid w:val="00476642"/>
    <w:rsid w:val="00484A5D"/>
    <w:rsid w:val="00484B56"/>
    <w:rsid w:val="00485548"/>
    <w:rsid w:val="004856E3"/>
    <w:rsid w:val="00491D87"/>
    <w:rsid w:val="004931A1"/>
    <w:rsid w:val="00495143"/>
    <w:rsid w:val="00495616"/>
    <w:rsid w:val="004A187E"/>
    <w:rsid w:val="004A27AA"/>
    <w:rsid w:val="004B30FD"/>
    <w:rsid w:val="004B3CC5"/>
    <w:rsid w:val="004C1005"/>
    <w:rsid w:val="004C296F"/>
    <w:rsid w:val="004C55F7"/>
    <w:rsid w:val="004D0F2C"/>
    <w:rsid w:val="004D0F64"/>
    <w:rsid w:val="004D1AF9"/>
    <w:rsid w:val="004D4C46"/>
    <w:rsid w:val="004D5DD6"/>
    <w:rsid w:val="004D7647"/>
    <w:rsid w:val="004E20BF"/>
    <w:rsid w:val="004E4B9B"/>
    <w:rsid w:val="004F0ED7"/>
    <w:rsid w:val="004F1689"/>
    <w:rsid w:val="004F7FA9"/>
    <w:rsid w:val="005004C5"/>
    <w:rsid w:val="005007CB"/>
    <w:rsid w:val="005018C9"/>
    <w:rsid w:val="0050321B"/>
    <w:rsid w:val="005077C6"/>
    <w:rsid w:val="00511351"/>
    <w:rsid w:val="005233A5"/>
    <w:rsid w:val="005518F8"/>
    <w:rsid w:val="00556CE9"/>
    <w:rsid w:val="00565F55"/>
    <w:rsid w:val="00566552"/>
    <w:rsid w:val="0057027C"/>
    <w:rsid w:val="0057655B"/>
    <w:rsid w:val="005773B6"/>
    <w:rsid w:val="0058034F"/>
    <w:rsid w:val="0058161E"/>
    <w:rsid w:val="00583E39"/>
    <w:rsid w:val="0059620D"/>
    <w:rsid w:val="005976F0"/>
    <w:rsid w:val="00597D50"/>
    <w:rsid w:val="00597F49"/>
    <w:rsid w:val="005A157E"/>
    <w:rsid w:val="005A3052"/>
    <w:rsid w:val="005A6BCC"/>
    <w:rsid w:val="005B07ED"/>
    <w:rsid w:val="005B74FC"/>
    <w:rsid w:val="005C4502"/>
    <w:rsid w:val="005C73CD"/>
    <w:rsid w:val="005D19A6"/>
    <w:rsid w:val="005D5D78"/>
    <w:rsid w:val="005D60D6"/>
    <w:rsid w:val="005E02E5"/>
    <w:rsid w:val="005E6653"/>
    <w:rsid w:val="005F2BE8"/>
    <w:rsid w:val="005F3240"/>
    <w:rsid w:val="00602220"/>
    <w:rsid w:val="00602FE0"/>
    <w:rsid w:val="00603BEC"/>
    <w:rsid w:val="00604EE5"/>
    <w:rsid w:val="0061263D"/>
    <w:rsid w:val="00612992"/>
    <w:rsid w:val="00614073"/>
    <w:rsid w:val="00621929"/>
    <w:rsid w:val="00625F7E"/>
    <w:rsid w:val="0063084E"/>
    <w:rsid w:val="00631859"/>
    <w:rsid w:val="00632F58"/>
    <w:rsid w:val="00635722"/>
    <w:rsid w:val="00641029"/>
    <w:rsid w:val="006460AE"/>
    <w:rsid w:val="00652502"/>
    <w:rsid w:val="0065503D"/>
    <w:rsid w:val="00657420"/>
    <w:rsid w:val="00663048"/>
    <w:rsid w:val="0066498C"/>
    <w:rsid w:val="006659A3"/>
    <w:rsid w:val="00665FD6"/>
    <w:rsid w:val="00667C58"/>
    <w:rsid w:val="0067028F"/>
    <w:rsid w:val="00673E30"/>
    <w:rsid w:val="006749BE"/>
    <w:rsid w:val="00680F31"/>
    <w:rsid w:val="006829BE"/>
    <w:rsid w:val="00687B76"/>
    <w:rsid w:val="006A2ADB"/>
    <w:rsid w:val="006A363C"/>
    <w:rsid w:val="006A5E91"/>
    <w:rsid w:val="006A6767"/>
    <w:rsid w:val="006B037A"/>
    <w:rsid w:val="006B1D71"/>
    <w:rsid w:val="006B3960"/>
    <w:rsid w:val="006B5F01"/>
    <w:rsid w:val="006C2AE7"/>
    <w:rsid w:val="006D2036"/>
    <w:rsid w:val="006D6383"/>
    <w:rsid w:val="006E0B22"/>
    <w:rsid w:val="006F0AA3"/>
    <w:rsid w:val="006F0B60"/>
    <w:rsid w:val="00701A9A"/>
    <w:rsid w:val="007020AB"/>
    <w:rsid w:val="007021A4"/>
    <w:rsid w:val="0070760D"/>
    <w:rsid w:val="00713134"/>
    <w:rsid w:val="00714096"/>
    <w:rsid w:val="00721E18"/>
    <w:rsid w:val="00723420"/>
    <w:rsid w:val="00725ABC"/>
    <w:rsid w:val="007325F1"/>
    <w:rsid w:val="00733A79"/>
    <w:rsid w:val="0074139E"/>
    <w:rsid w:val="00742D9C"/>
    <w:rsid w:val="00747660"/>
    <w:rsid w:val="00750E16"/>
    <w:rsid w:val="00753D02"/>
    <w:rsid w:val="00754016"/>
    <w:rsid w:val="00754556"/>
    <w:rsid w:val="00756946"/>
    <w:rsid w:val="00761A70"/>
    <w:rsid w:val="00762F37"/>
    <w:rsid w:val="00763135"/>
    <w:rsid w:val="007654DD"/>
    <w:rsid w:val="007717AF"/>
    <w:rsid w:val="007904A9"/>
    <w:rsid w:val="00793753"/>
    <w:rsid w:val="00795631"/>
    <w:rsid w:val="007956AE"/>
    <w:rsid w:val="007A17AC"/>
    <w:rsid w:val="007B1421"/>
    <w:rsid w:val="007B1E42"/>
    <w:rsid w:val="007B4CD3"/>
    <w:rsid w:val="007B7C5F"/>
    <w:rsid w:val="007C17CE"/>
    <w:rsid w:val="007C19F9"/>
    <w:rsid w:val="007C3A0D"/>
    <w:rsid w:val="007C53E5"/>
    <w:rsid w:val="007C64E3"/>
    <w:rsid w:val="007D5A6D"/>
    <w:rsid w:val="007E1808"/>
    <w:rsid w:val="007E330B"/>
    <w:rsid w:val="007E56D0"/>
    <w:rsid w:val="007E5A7C"/>
    <w:rsid w:val="007F2FF0"/>
    <w:rsid w:val="007F702D"/>
    <w:rsid w:val="008043C1"/>
    <w:rsid w:val="0080635B"/>
    <w:rsid w:val="00807469"/>
    <w:rsid w:val="00811ADB"/>
    <w:rsid w:val="00820E8F"/>
    <w:rsid w:val="008223AC"/>
    <w:rsid w:val="0082384C"/>
    <w:rsid w:val="008330FC"/>
    <w:rsid w:val="008348C5"/>
    <w:rsid w:val="00837073"/>
    <w:rsid w:val="008468CE"/>
    <w:rsid w:val="00847EBC"/>
    <w:rsid w:val="008526BB"/>
    <w:rsid w:val="008548C4"/>
    <w:rsid w:val="00857E4A"/>
    <w:rsid w:val="00867636"/>
    <w:rsid w:val="008725CB"/>
    <w:rsid w:val="00872A02"/>
    <w:rsid w:val="00874423"/>
    <w:rsid w:val="00874638"/>
    <w:rsid w:val="008802F1"/>
    <w:rsid w:val="0088075B"/>
    <w:rsid w:val="008807D9"/>
    <w:rsid w:val="00884EA8"/>
    <w:rsid w:val="008913A1"/>
    <w:rsid w:val="00892B03"/>
    <w:rsid w:val="0089570A"/>
    <w:rsid w:val="00895F7A"/>
    <w:rsid w:val="008A1EA0"/>
    <w:rsid w:val="008A30C1"/>
    <w:rsid w:val="008A3937"/>
    <w:rsid w:val="008A4E1A"/>
    <w:rsid w:val="008A7ED3"/>
    <w:rsid w:val="008B1409"/>
    <w:rsid w:val="008B32D2"/>
    <w:rsid w:val="008B5BDD"/>
    <w:rsid w:val="008B72DD"/>
    <w:rsid w:val="008C223B"/>
    <w:rsid w:val="008C4701"/>
    <w:rsid w:val="008C66D9"/>
    <w:rsid w:val="008D106E"/>
    <w:rsid w:val="008D4737"/>
    <w:rsid w:val="008E267A"/>
    <w:rsid w:val="008F2912"/>
    <w:rsid w:val="008F3094"/>
    <w:rsid w:val="008F3905"/>
    <w:rsid w:val="008F6CF7"/>
    <w:rsid w:val="008F7DE8"/>
    <w:rsid w:val="009002CF"/>
    <w:rsid w:val="00900923"/>
    <w:rsid w:val="00903B09"/>
    <w:rsid w:val="00906F78"/>
    <w:rsid w:val="00907771"/>
    <w:rsid w:val="00911BE5"/>
    <w:rsid w:val="00914541"/>
    <w:rsid w:val="009175E8"/>
    <w:rsid w:val="00926DC4"/>
    <w:rsid w:val="0092771E"/>
    <w:rsid w:val="00931329"/>
    <w:rsid w:val="00931D25"/>
    <w:rsid w:val="00937330"/>
    <w:rsid w:val="009425EF"/>
    <w:rsid w:val="00946D67"/>
    <w:rsid w:val="009476F7"/>
    <w:rsid w:val="00951619"/>
    <w:rsid w:val="00952673"/>
    <w:rsid w:val="00953D94"/>
    <w:rsid w:val="009540DE"/>
    <w:rsid w:val="00956DF4"/>
    <w:rsid w:val="00957C2C"/>
    <w:rsid w:val="009603DC"/>
    <w:rsid w:val="00964A9F"/>
    <w:rsid w:val="009654D9"/>
    <w:rsid w:val="00966448"/>
    <w:rsid w:val="0097394D"/>
    <w:rsid w:val="00975580"/>
    <w:rsid w:val="009766B3"/>
    <w:rsid w:val="00982661"/>
    <w:rsid w:val="0098706D"/>
    <w:rsid w:val="009935B7"/>
    <w:rsid w:val="009940C3"/>
    <w:rsid w:val="00994878"/>
    <w:rsid w:val="009A3816"/>
    <w:rsid w:val="009A4C1A"/>
    <w:rsid w:val="009B1F68"/>
    <w:rsid w:val="009B6147"/>
    <w:rsid w:val="009C27AF"/>
    <w:rsid w:val="009C2CF8"/>
    <w:rsid w:val="009C716B"/>
    <w:rsid w:val="009D48BB"/>
    <w:rsid w:val="009D5154"/>
    <w:rsid w:val="009D6F94"/>
    <w:rsid w:val="009E37FA"/>
    <w:rsid w:val="009E6B33"/>
    <w:rsid w:val="009F079E"/>
    <w:rsid w:val="00A03356"/>
    <w:rsid w:val="00A075CC"/>
    <w:rsid w:val="00A13D57"/>
    <w:rsid w:val="00A14FEE"/>
    <w:rsid w:val="00A20075"/>
    <w:rsid w:val="00A2007F"/>
    <w:rsid w:val="00A3052A"/>
    <w:rsid w:val="00A31388"/>
    <w:rsid w:val="00A32208"/>
    <w:rsid w:val="00A36773"/>
    <w:rsid w:val="00A426F0"/>
    <w:rsid w:val="00A5096E"/>
    <w:rsid w:val="00A548DB"/>
    <w:rsid w:val="00A615A7"/>
    <w:rsid w:val="00A628B5"/>
    <w:rsid w:val="00A67E88"/>
    <w:rsid w:val="00A71CCD"/>
    <w:rsid w:val="00A77C29"/>
    <w:rsid w:val="00A812F4"/>
    <w:rsid w:val="00A84972"/>
    <w:rsid w:val="00A90AC5"/>
    <w:rsid w:val="00A92013"/>
    <w:rsid w:val="00A9406D"/>
    <w:rsid w:val="00A97E70"/>
    <w:rsid w:val="00AA0A8F"/>
    <w:rsid w:val="00AA4BC4"/>
    <w:rsid w:val="00AA71D3"/>
    <w:rsid w:val="00AA7307"/>
    <w:rsid w:val="00AB194A"/>
    <w:rsid w:val="00AC002C"/>
    <w:rsid w:val="00AD2856"/>
    <w:rsid w:val="00AD2D6F"/>
    <w:rsid w:val="00AD3C85"/>
    <w:rsid w:val="00AD3E0B"/>
    <w:rsid w:val="00AD4203"/>
    <w:rsid w:val="00AE1631"/>
    <w:rsid w:val="00AE2122"/>
    <w:rsid w:val="00AE5A53"/>
    <w:rsid w:val="00AE6DD5"/>
    <w:rsid w:val="00AE7983"/>
    <w:rsid w:val="00AF0EFE"/>
    <w:rsid w:val="00AF28D0"/>
    <w:rsid w:val="00AF2FFA"/>
    <w:rsid w:val="00AF30F1"/>
    <w:rsid w:val="00AF34DF"/>
    <w:rsid w:val="00B05F3D"/>
    <w:rsid w:val="00B069B1"/>
    <w:rsid w:val="00B069D2"/>
    <w:rsid w:val="00B07798"/>
    <w:rsid w:val="00B119D5"/>
    <w:rsid w:val="00B1792A"/>
    <w:rsid w:val="00B24691"/>
    <w:rsid w:val="00B24E29"/>
    <w:rsid w:val="00B27BFC"/>
    <w:rsid w:val="00B32841"/>
    <w:rsid w:val="00B45872"/>
    <w:rsid w:val="00B54E64"/>
    <w:rsid w:val="00B5579F"/>
    <w:rsid w:val="00B55E3E"/>
    <w:rsid w:val="00B56A21"/>
    <w:rsid w:val="00B577C1"/>
    <w:rsid w:val="00B602B9"/>
    <w:rsid w:val="00B61573"/>
    <w:rsid w:val="00B61727"/>
    <w:rsid w:val="00B668FB"/>
    <w:rsid w:val="00B7257A"/>
    <w:rsid w:val="00B7602A"/>
    <w:rsid w:val="00B77128"/>
    <w:rsid w:val="00B7780B"/>
    <w:rsid w:val="00B815F8"/>
    <w:rsid w:val="00B85EBF"/>
    <w:rsid w:val="00B94ED2"/>
    <w:rsid w:val="00BA1C91"/>
    <w:rsid w:val="00BA5C3C"/>
    <w:rsid w:val="00BA7D65"/>
    <w:rsid w:val="00BA7E10"/>
    <w:rsid w:val="00BB0014"/>
    <w:rsid w:val="00BB1C05"/>
    <w:rsid w:val="00BB3FED"/>
    <w:rsid w:val="00BB5307"/>
    <w:rsid w:val="00BB620A"/>
    <w:rsid w:val="00BB760B"/>
    <w:rsid w:val="00BC310E"/>
    <w:rsid w:val="00BD112C"/>
    <w:rsid w:val="00BD1C58"/>
    <w:rsid w:val="00BD2A0F"/>
    <w:rsid w:val="00BD2C5C"/>
    <w:rsid w:val="00BE34EB"/>
    <w:rsid w:val="00BE42A1"/>
    <w:rsid w:val="00BF09BA"/>
    <w:rsid w:val="00BF0DE8"/>
    <w:rsid w:val="00BF6D76"/>
    <w:rsid w:val="00C01EDF"/>
    <w:rsid w:val="00C02BAB"/>
    <w:rsid w:val="00C12A04"/>
    <w:rsid w:val="00C15A48"/>
    <w:rsid w:val="00C164BE"/>
    <w:rsid w:val="00C23A6D"/>
    <w:rsid w:val="00C23C5F"/>
    <w:rsid w:val="00C3052D"/>
    <w:rsid w:val="00C3178A"/>
    <w:rsid w:val="00C34261"/>
    <w:rsid w:val="00C34DFC"/>
    <w:rsid w:val="00C3773F"/>
    <w:rsid w:val="00C41049"/>
    <w:rsid w:val="00C45E2F"/>
    <w:rsid w:val="00C46226"/>
    <w:rsid w:val="00C4659A"/>
    <w:rsid w:val="00C524A2"/>
    <w:rsid w:val="00C60366"/>
    <w:rsid w:val="00C62083"/>
    <w:rsid w:val="00C65CA7"/>
    <w:rsid w:val="00C72E94"/>
    <w:rsid w:val="00C80CF8"/>
    <w:rsid w:val="00C83D0C"/>
    <w:rsid w:val="00C939A6"/>
    <w:rsid w:val="00C93A86"/>
    <w:rsid w:val="00C96A63"/>
    <w:rsid w:val="00CA308A"/>
    <w:rsid w:val="00CA3D41"/>
    <w:rsid w:val="00CA40B3"/>
    <w:rsid w:val="00CC3739"/>
    <w:rsid w:val="00CC37D2"/>
    <w:rsid w:val="00CC4575"/>
    <w:rsid w:val="00CC6EA5"/>
    <w:rsid w:val="00CD331F"/>
    <w:rsid w:val="00CE2C09"/>
    <w:rsid w:val="00CE3CD1"/>
    <w:rsid w:val="00CE6586"/>
    <w:rsid w:val="00CF422C"/>
    <w:rsid w:val="00CF60D1"/>
    <w:rsid w:val="00D069C6"/>
    <w:rsid w:val="00D07506"/>
    <w:rsid w:val="00D1526B"/>
    <w:rsid w:val="00D207FD"/>
    <w:rsid w:val="00D212C5"/>
    <w:rsid w:val="00D267AF"/>
    <w:rsid w:val="00D27A9B"/>
    <w:rsid w:val="00D34F83"/>
    <w:rsid w:val="00D35312"/>
    <w:rsid w:val="00D37B46"/>
    <w:rsid w:val="00D40499"/>
    <w:rsid w:val="00D45595"/>
    <w:rsid w:val="00D45F9E"/>
    <w:rsid w:val="00D47EAA"/>
    <w:rsid w:val="00D504F0"/>
    <w:rsid w:val="00D53094"/>
    <w:rsid w:val="00D55101"/>
    <w:rsid w:val="00D553B7"/>
    <w:rsid w:val="00D55459"/>
    <w:rsid w:val="00D60161"/>
    <w:rsid w:val="00D635D8"/>
    <w:rsid w:val="00D66853"/>
    <w:rsid w:val="00D66D41"/>
    <w:rsid w:val="00D71EB4"/>
    <w:rsid w:val="00D75A1E"/>
    <w:rsid w:val="00D82161"/>
    <w:rsid w:val="00D822F6"/>
    <w:rsid w:val="00D823F3"/>
    <w:rsid w:val="00D8605F"/>
    <w:rsid w:val="00D86A01"/>
    <w:rsid w:val="00DA119D"/>
    <w:rsid w:val="00DA37C8"/>
    <w:rsid w:val="00DB0064"/>
    <w:rsid w:val="00DB359D"/>
    <w:rsid w:val="00DB54A0"/>
    <w:rsid w:val="00DD3EF0"/>
    <w:rsid w:val="00DE128A"/>
    <w:rsid w:val="00DE2EAE"/>
    <w:rsid w:val="00DE3C9C"/>
    <w:rsid w:val="00DE5443"/>
    <w:rsid w:val="00DF0D53"/>
    <w:rsid w:val="00DF6968"/>
    <w:rsid w:val="00DF7858"/>
    <w:rsid w:val="00E010EA"/>
    <w:rsid w:val="00E01BBE"/>
    <w:rsid w:val="00E128C6"/>
    <w:rsid w:val="00E14FA8"/>
    <w:rsid w:val="00E16DE7"/>
    <w:rsid w:val="00E2254D"/>
    <w:rsid w:val="00E2662A"/>
    <w:rsid w:val="00E27DAE"/>
    <w:rsid w:val="00E439FE"/>
    <w:rsid w:val="00E47E6D"/>
    <w:rsid w:val="00E56CC9"/>
    <w:rsid w:val="00E5711A"/>
    <w:rsid w:val="00E6326E"/>
    <w:rsid w:val="00E671CA"/>
    <w:rsid w:val="00E724E9"/>
    <w:rsid w:val="00E90322"/>
    <w:rsid w:val="00E920CC"/>
    <w:rsid w:val="00E95E54"/>
    <w:rsid w:val="00EA431C"/>
    <w:rsid w:val="00EB52CC"/>
    <w:rsid w:val="00EC47D4"/>
    <w:rsid w:val="00EC4C6E"/>
    <w:rsid w:val="00ED239C"/>
    <w:rsid w:val="00ED2952"/>
    <w:rsid w:val="00ED342A"/>
    <w:rsid w:val="00ED3A98"/>
    <w:rsid w:val="00EE3815"/>
    <w:rsid w:val="00F05835"/>
    <w:rsid w:val="00F10474"/>
    <w:rsid w:val="00F12CC6"/>
    <w:rsid w:val="00F142EA"/>
    <w:rsid w:val="00F17A5D"/>
    <w:rsid w:val="00F20E95"/>
    <w:rsid w:val="00F20EBA"/>
    <w:rsid w:val="00F30278"/>
    <w:rsid w:val="00F35D11"/>
    <w:rsid w:val="00F45C97"/>
    <w:rsid w:val="00F4627F"/>
    <w:rsid w:val="00F50892"/>
    <w:rsid w:val="00F5331E"/>
    <w:rsid w:val="00F5440C"/>
    <w:rsid w:val="00F5787D"/>
    <w:rsid w:val="00F57E39"/>
    <w:rsid w:val="00F610A3"/>
    <w:rsid w:val="00F67160"/>
    <w:rsid w:val="00F72DD5"/>
    <w:rsid w:val="00F74D48"/>
    <w:rsid w:val="00F7731F"/>
    <w:rsid w:val="00F97001"/>
    <w:rsid w:val="00F97060"/>
    <w:rsid w:val="00F972A4"/>
    <w:rsid w:val="00FA2AF5"/>
    <w:rsid w:val="00FA5ADE"/>
    <w:rsid w:val="00FA671B"/>
    <w:rsid w:val="00FA71B4"/>
    <w:rsid w:val="00FB0C52"/>
    <w:rsid w:val="00FD5C8A"/>
    <w:rsid w:val="00FE5F28"/>
    <w:rsid w:val="00FF615A"/>
    <w:rsid w:val="00FF7304"/>
    <w:rsid w:val="02403CE9"/>
    <w:rsid w:val="02797949"/>
    <w:rsid w:val="02B44353"/>
    <w:rsid w:val="02BC12D0"/>
    <w:rsid w:val="0325709E"/>
    <w:rsid w:val="03E71CE6"/>
    <w:rsid w:val="05057562"/>
    <w:rsid w:val="05BD11D4"/>
    <w:rsid w:val="06A34286"/>
    <w:rsid w:val="07612E70"/>
    <w:rsid w:val="09FB482E"/>
    <w:rsid w:val="0A400173"/>
    <w:rsid w:val="0A7E586C"/>
    <w:rsid w:val="0ADA3344"/>
    <w:rsid w:val="0DA91742"/>
    <w:rsid w:val="0DF0413F"/>
    <w:rsid w:val="0DF95F03"/>
    <w:rsid w:val="0DFA7FA5"/>
    <w:rsid w:val="0E035906"/>
    <w:rsid w:val="0E4F2544"/>
    <w:rsid w:val="0F14241C"/>
    <w:rsid w:val="0F7D007A"/>
    <w:rsid w:val="0FB56560"/>
    <w:rsid w:val="10C51E21"/>
    <w:rsid w:val="11345B1A"/>
    <w:rsid w:val="1163366B"/>
    <w:rsid w:val="12C50C38"/>
    <w:rsid w:val="13041ABF"/>
    <w:rsid w:val="146708A1"/>
    <w:rsid w:val="1536370C"/>
    <w:rsid w:val="168A1604"/>
    <w:rsid w:val="1731145A"/>
    <w:rsid w:val="176B5D0D"/>
    <w:rsid w:val="18523BB0"/>
    <w:rsid w:val="185E4724"/>
    <w:rsid w:val="18895D32"/>
    <w:rsid w:val="18B850BF"/>
    <w:rsid w:val="18DA5D89"/>
    <w:rsid w:val="19534CEB"/>
    <w:rsid w:val="196D5911"/>
    <w:rsid w:val="1A0A6C36"/>
    <w:rsid w:val="1BFE7C05"/>
    <w:rsid w:val="1C6A5CD2"/>
    <w:rsid w:val="1FB67D71"/>
    <w:rsid w:val="204D738D"/>
    <w:rsid w:val="20B12074"/>
    <w:rsid w:val="214F2041"/>
    <w:rsid w:val="21751245"/>
    <w:rsid w:val="21FC26E6"/>
    <w:rsid w:val="224E2129"/>
    <w:rsid w:val="231F698E"/>
    <w:rsid w:val="257D79B5"/>
    <w:rsid w:val="25931851"/>
    <w:rsid w:val="287871F1"/>
    <w:rsid w:val="288F6B70"/>
    <w:rsid w:val="2ACF7651"/>
    <w:rsid w:val="2AEB0FE0"/>
    <w:rsid w:val="2C38251A"/>
    <w:rsid w:val="2E4F73BA"/>
    <w:rsid w:val="2E644F12"/>
    <w:rsid w:val="2F050BF3"/>
    <w:rsid w:val="2F903E72"/>
    <w:rsid w:val="303869E6"/>
    <w:rsid w:val="30E45DEC"/>
    <w:rsid w:val="326D2D02"/>
    <w:rsid w:val="32A873F5"/>
    <w:rsid w:val="32B72989"/>
    <w:rsid w:val="32BD49CD"/>
    <w:rsid w:val="33414004"/>
    <w:rsid w:val="33A04878"/>
    <w:rsid w:val="35072A1D"/>
    <w:rsid w:val="36592D0E"/>
    <w:rsid w:val="36713515"/>
    <w:rsid w:val="36A77EA5"/>
    <w:rsid w:val="36C059E9"/>
    <w:rsid w:val="37417B98"/>
    <w:rsid w:val="375409AF"/>
    <w:rsid w:val="37FA17EA"/>
    <w:rsid w:val="390008B0"/>
    <w:rsid w:val="39E57F82"/>
    <w:rsid w:val="39F0689F"/>
    <w:rsid w:val="3BB24C20"/>
    <w:rsid w:val="3BF84381"/>
    <w:rsid w:val="3C032D09"/>
    <w:rsid w:val="3C0F186E"/>
    <w:rsid w:val="3D8D4B1F"/>
    <w:rsid w:val="3DC57BA2"/>
    <w:rsid w:val="3DCF73BD"/>
    <w:rsid w:val="3DFC12A3"/>
    <w:rsid w:val="3E6E0942"/>
    <w:rsid w:val="3F593B5E"/>
    <w:rsid w:val="3FE144D7"/>
    <w:rsid w:val="41192BEF"/>
    <w:rsid w:val="417C0C6F"/>
    <w:rsid w:val="418A3F0E"/>
    <w:rsid w:val="41FA7B62"/>
    <w:rsid w:val="44C52A19"/>
    <w:rsid w:val="44D85032"/>
    <w:rsid w:val="45364A00"/>
    <w:rsid w:val="456A5C04"/>
    <w:rsid w:val="45743C51"/>
    <w:rsid w:val="4600245B"/>
    <w:rsid w:val="472B6446"/>
    <w:rsid w:val="483C150F"/>
    <w:rsid w:val="489908CA"/>
    <w:rsid w:val="49167F3D"/>
    <w:rsid w:val="4A7B69CF"/>
    <w:rsid w:val="4A910F61"/>
    <w:rsid w:val="4B9817A5"/>
    <w:rsid w:val="4CE24354"/>
    <w:rsid w:val="4EEB7708"/>
    <w:rsid w:val="4FEC783B"/>
    <w:rsid w:val="50704D7D"/>
    <w:rsid w:val="516316CE"/>
    <w:rsid w:val="52314005"/>
    <w:rsid w:val="52BC00EE"/>
    <w:rsid w:val="54200894"/>
    <w:rsid w:val="54884743"/>
    <w:rsid w:val="54987E94"/>
    <w:rsid w:val="5558235B"/>
    <w:rsid w:val="55CF2A93"/>
    <w:rsid w:val="5617704C"/>
    <w:rsid w:val="56A01655"/>
    <w:rsid w:val="56E86ECB"/>
    <w:rsid w:val="56F00729"/>
    <w:rsid w:val="58135D52"/>
    <w:rsid w:val="5965672A"/>
    <w:rsid w:val="5A676999"/>
    <w:rsid w:val="5B535B93"/>
    <w:rsid w:val="5DCD7855"/>
    <w:rsid w:val="5E9B33CF"/>
    <w:rsid w:val="5EAB65A0"/>
    <w:rsid w:val="5F604C1C"/>
    <w:rsid w:val="5F6D79CD"/>
    <w:rsid w:val="5FA41A3F"/>
    <w:rsid w:val="60427943"/>
    <w:rsid w:val="60624A74"/>
    <w:rsid w:val="618D3843"/>
    <w:rsid w:val="61B7615B"/>
    <w:rsid w:val="61DD1444"/>
    <w:rsid w:val="62C155B2"/>
    <w:rsid w:val="630D4334"/>
    <w:rsid w:val="640A7738"/>
    <w:rsid w:val="64660871"/>
    <w:rsid w:val="64D243FE"/>
    <w:rsid w:val="650E3A00"/>
    <w:rsid w:val="658551AE"/>
    <w:rsid w:val="67BD1F34"/>
    <w:rsid w:val="67D01A14"/>
    <w:rsid w:val="696906EE"/>
    <w:rsid w:val="6A5647FA"/>
    <w:rsid w:val="6ADC4B9B"/>
    <w:rsid w:val="6BA95B9E"/>
    <w:rsid w:val="6C752571"/>
    <w:rsid w:val="6E0F485C"/>
    <w:rsid w:val="6E35342A"/>
    <w:rsid w:val="6F6C02D6"/>
    <w:rsid w:val="6FB62B06"/>
    <w:rsid w:val="6FF25E99"/>
    <w:rsid w:val="6FFB4E8A"/>
    <w:rsid w:val="706619E1"/>
    <w:rsid w:val="70AB054B"/>
    <w:rsid w:val="70F641C6"/>
    <w:rsid w:val="71E63449"/>
    <w:rsid w:val="72EF1E0A"/>
    <w:rsid w:val="734B0D87"/>
    <w:rsid w:val="74580A80"/>
    <w:rsid w:val="7561202F"/>
    <w:rsid w:val="75842EE0"/>
    <w:rsid w:val="75EB4218"/>
    <w:rsid w:val="776D3AE2"/>
    <w:rsid w:val="786C1ADA"/>
    <w:rsid w:val="7919143A"/>
    <w:rsid w:val="79655DDE"/>
    <w:rsid w:val="79845C0B"/>
    <w:rsid w:val="79A52C45"/>
    <w:rsid w:val="79A7149B"/>
    <w:rsid w:val="7A05199B"/>
    <w:rsid w:val="7B240BC0"/>
    <w:rsid w:val="7B766875"/>
    <w:rsid w:val="7B7A447B"/>
    <w:rsid w:val="7C256136"/>
    <w:rsid w:val="7C2A3D94"/>
    <w:rsid w:val="7C7D6B5D"/>
    <w:rsid w:val="7E3A0ECF"/>
    <w:rsid w:val="7EA5479F"/>
    <w:rsid w:val="7EDA20D6"/>
    <w:rsid w:val="7F2D3077"/>
    <w:rsid w:val="7F366948"/>
    <w:rsid w:val="7F374A47"/>
    <w:rsid w:val="7F552F05"/>
    <w:rsid w:val="7F6B2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E7664-B1D7-4B42-BEB9-BD2B6794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F2"/>
    <w:pPr>
      <w:widowControl w:val="0"/>
      <w:jc w:val="both"/>
    </w:pPr>
    <w:rPr>
      <w:rFonts w:ascii="Times New Roman" w:hAnsi="Times New Roman"/>
      <w:kern w:val="2"/>
      <w:sz w:val="21"/>
      <w:szCs w:val="24"/>
    </w:rPr>
  </w:style>
  <w:style w:type="paragraph" w:styleId="3">
    <w:name w:val="heading 3"/>
    <w:basedOn w:val="a"/>
    <w:next w:val="a"/>
    <w:link w:val="30"/>
    <w:uiPriority w:val="99"/>
    <w:qFormat/>
    <w:rsid w:val="002354F2"/>
    <w:pPr>
      <w:keepNext/>
      <w:keepLines/>
      <w:widowControl/>
      <w:spacing w:before="200" w:line="360" w:lineRule="auto"/>
      <w:ind w:firstLineChars="200" w:firstLine="643"/>
      <w:jc w:val="center"/>
      <w:outlineLvl w:val="2"/>
    </w:pPr>
    <w:rPr>
      <w:rFonts w:ascii="宋体" w:hAnsi="宋体"/>
      <w:b/>
      <w:bCs/>
      <w:kern w:val="0"/>
      <w:sz w:val="32"/>
    </w:rPr>
  </w:style>
  <w:style w:type="paragraph" w:styleId="4">
    <w:name w:val="heading 4"/>
    <w:basedOn w:val="a"/>
    <w:next w:val="a"/>
    <w:link w:val="40"/>
    <w:uiPriority w:val="99"/>
    <w:qFormat/>
    <w:rsid w:val="002354F2"/>
    <w:pPr>
      <w:keepNext/>
      <w:keepLines/>
      <w:widowControl/>
      <w:spacing w:before="200" w:line="360" w:lineRule="auto"/>
      <w:ind w:firstLineChars="200" w:firstLine="562"/>
      <w:jc w:val="left"/>
      <w:outlineLvl w:val="3"/>
    </w:pPr>
    <w:rPr>
      <w:rFonts w:ascii="宋体" w:hAnsi="宋体"/>
      <w:b/>
      <w:bCs/>
      <w:iCs/>
      <w:kern w:val="0"/>
      <w:sz w:val="28"/>
    </w:rPr>
  </w:style>
  <w:style w:type="paragraph" w:styleId="6">
    <w:name w:val="heading 6"/>
    <w:basedOn w:val="a"/>
    <w:next w:val="a"/>
    <w:link w:val="60"/>
    <w:uiPriority w:val="9"/>
    <w:semiHidden/>
    <w:unhideWhenUsed/>
    <w:qFormat/>
    <w:rsid w:val="002354F2"/>
    <w:pPr>
      <w:keepNext/>
      <w:keepLines/>
      <w:spacing w:before="240" w:after="64" w:line="320" w:lineRule="auto"/>
      <w:outlineLvl w:val="5"/>
    </w:pPr>
    <w:rPr>
      <w:rFonts w:asciiTheme="majorHAnsi" w:eastAsiaTheme="majorEastAsia" w:hAnsiTheme="majorHAnsi" w:cstheme="majorBidi"/>
      <w:b/>
      <w:bCs/>
      <w:sz w:val="24"/>
    </w:rPr>
  </w:style>
  <w:style w:type="paragraph" w:styleId="8">
    <w:name w:val="heading 8"/>
    <w:basedOn w:val="a"/>
    <w:next w:val="a"/>
    <w:link w:val="80"/>
    <w:uiPriority w:val="9"/>
    <w:semiHidden/>
    <w:unhideWhenUsed/>
    <w:qFormat/>
    <w:rsid w:val="002354F2"/>
    <w:pPr>
      <w:keepNext/>
      <w:keepLines/>
      <w:spacing w:before="240" w:after="64" w:line="320" w:lineRule="auto"/>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2354F2"/>
    <w:pPr>
      <w:adjustRightInd w:val="0"/>
      <w:spacing w:line="312" w:lineRule="atLeast"/>
      <w:ind w:firstLineChars="200" w:firstLine="420"/>
      <w:textAlignment w:val="baseline"/>
    </w:pPr>
    <w:rPr>
      <w:kern w:val="0"/>
      <w:szCs w:val="20"/>
    </w:rPr>
  </w:style>
  <w:style w:type="paragraph" w:styleId="a4">
    <w:name w:val="Document Map"/>
    <w:basedOn w:val="a"/>
    <w:link w:val="a5"/>
    <w:semiHidden/>
    <w:qFormat/>
    <w:rsid w:val="002354F2"/>
    <w:pPr>
      <w:shd w:val="clear" w:color="auto" w:fill="000080"/>
    </w:pPr>
  </w:style>
  <w:style w:type="paragraph" w:styleId="a6">
    <w:name w:val="annotation text"/>
    <w:basedOn w:val="a"/>
    <w:link w:val="a7"/>
    <w:unhideWhenUsed/>
    <w:qFormat/>
    <w:rsid w:val="002354F2"/>
    <w:pPr>
      <w:jc w:val="left"/>
    </w:pPr>
  </w:style>
  <w:style w:type="paragraph" w:styleId="a8">
    <w:name w:val="Plain Text"/>
    <w:basedOn w:val="a"/>
    <w:link w:val="a9"/>
    <w:qFormat/>
    <w:rsid w:val="002354F2"/>
    <w:rPr>
      <w:rFonts w:ascii="宋体" w:hAnsi="Courier New"/>
      <w:szCs w:val="21"/>
    </w:rPr>
  </w:style>
  <w:style w:type="paragraph" w:styleId="aa">
    <w:name w:val="Date"/>
    <w:basedOn w:val="a"/>
    <w:next w:val="a"/>
    <w:link w:val="ab"/>
    <w:uiPriority w:val="99"/>
    <w:unhideWhenUsed/>
    <w:qFormat/>
    <w:rsid w:val="002354F2"/>
    <w:pPr>
      <w:ind w:leftChars="2500" w:left="100"/>
    </w:pPr>
    <w:rPr>
      <w:rFonts w:asciiTheme="minorHAnsi" w:eastAsiaTheme="minorEastAsia" w:hAnsiTheme="minorHAnsi" w:cstheme="minorBidi"/>
    </w:rPr>
  </w:style>
  <w:style w:type="paragraph" w:styleId="2">
    <w:name w:val="Body Text Indent 2"/>
    <w:basedOn w:val="a"/>
    <w:link w:val="20"/>
    <w:qFormat/>
    <w:rsid w:val="002354F2"/>
    <w:pPr>
      <w:autoSpaceDE w:val="0"/>
      <w:autoSpaceDN w:val="0"/>
      <w:adjustRightInd w:val="0"/>
      <w:spacing w:line="460" w:lineRule="exact"/>
      <w:ind w:firstLineChars="200" w:firstLine="436"/>
      <w:jc w:val="left"/>
    </w:pPr>
    <w:rPr>
      <w:rFonts w:ascii="宋体" w:eastAsiaTheme="minorEastAsia" w:hAnsiTheme="minorHAnsi" w:cstheme="minorBidi"/>
      <w:spacing w:val="4"/>
      <w:kern w:val="0"/>
    </w:rPr>
  </w:style>
  <w:style w:type="paragraph" w:styleId="ac">
    <w:name w:val="Balloon Text"/>
    <w:basedOn w:val="a"/>
    <w:link w:val="ad"/>
    <w:qFormat/>
    <w:rsid w:val="002354F2"/>
    <w:rPr>
      <w:sz w:val="18"/>
      <w:szCs w:val="18"/>
    </w:rPr>
  </w:style>
  <w:style w:type="paragraph" w:styleId="ae">
    <w:name w:val="footer"/>
    <w:basedOn w:val="a"/>
    <w:link w:val="af"/>
    <w:uiPriority w:val="99"/>
    <w:qFormat/>
    <w:rsid w:val="002354F2"/>
    <w:pPr>
      <w:tabs>
        <w:tab w:val="center" w:pos="4153"/>
        <w:tab w:val="right" w:pos="8306"/>
      </w:tabs>
      <w:snapToGrid w:val="0"/>
      <w:jc w:val="left"/>
    </w:pPr>
    <w:rPr>
      <w:sz w:val="18"/>
      <w:szCs w:val="18"/>
    </w:rPr>
  </w:style>
  <w:style w:type="paragraph" w:styleId="af0">
    <w:name w:val="header"/>
    <w:basedOn w:val="a"/>
    <w:link w:val="af1"/>
    <w:unhideWhenUsed/>
    <w:qFormat/>
    <w:rsid w:val="002354F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354F2"/>
  </w:style>
  <w:style w:type="paragraph" w:styleId="af2">
    <w:name w:val="Normal (Web)"/>
    <w:basedOn w:val="a"/>
    <w:uiPriority w:val="99"/>
    <w:unhideWhenUsed/>
    <w:qFormat/>
    <w:rsid w:val="002354F2"/>
    <w:pPr>
      <w:widowControl/>
      <w:spacing w:before="100" w:beforeAutospacing="1" w:after="100" w:afterAutospacing="1"/>
      <w:jc w:val="left"/>
    </w:pPr>
    <w:rPr>
      <w:rFonts w:ascii="宋体" w:hAnsi="宋体" w:cs="宋体"/>
      <w:kern w:val="0"/>
      <w:sz w:val="24"/>
    </w:rPr>
  </w:style>
  <w:style w:type="paragraph" w:styleId="af3">
    <w:name w:val="annotation subject"/>
    <w:basedOn w:val="a6"/>
    <w:next w:val="a6"/>
    <w:link w:val="af4"/>
    <w:qFormat/>
    <w:rsid w:val="002354F2"/>
    <w:rPr>
      <w:b/>
      <w:bCs/>
    </w:rPr>
  </w:style>
  <w:style w:type="table" w:styleId="af5">
    <w:name w:val="Table Grid"/>
    <w:basedOn w:val="a1"/>
    <w:uiPriority w:val="59"/>
    <w:qFormat/>
    <w:rsid w:val="002354F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qFormat/>
    <w:rsid w:val="002354F2"/>
    <w:rPr>
      <w:b/>
      <w:bCs/>
    </w:rPr>
  </w:style>
  <w:style w:type="character" w:styleId="af7">
    <w:name w:val="page number"/>
    <w:basedOn w:val="a0"/>
    <w:qFormat/>
    <w:rsid w:val="002354F2"/>
  </w:style>
  <w:style w:type="character" w:styleId="af8">
    <w:name w:val="Hyperlink"/>
    <w:qFormat/>
    <w:rsid w:val="002354F2"/>
    <w:rPr>
      <w:color w:val="0000FF"/>
      <w:u w:val="single"/>
    </w:rPr>
  </w:style>
  <w:style w:type="character" w:styleId="af9">
    <w:name w:val="annotation reference"/>
    <w:qFormat/>
    <w:rsid w:val="002354F2"/>
    <w:rPr>
      <w:sz w:val="21"/>
      <w:szCs w:val="21"/>
    </w:rPr>
  </w:style>
  <w:style w:type="character" w:customStyle="1" w:styleId="Char">
    <w:name w:val="页脚 Char"/>
    <w:basedOn w:val="a0"/>
    <w:uiPriority w:val="99"/>
    <w:qFormat/>
    <w:rsid w:val="002354F2"/>
    <w:rPr>
      <w:rFonts w:ascii="Times New Roman" w:eastAsia="宋体" w:hAnsi="Times New Roman" w:cs="Times New Roman"/>
      <w:sz w:val="18"/>
      <w:szCs w:val="18"/>
    </w:rPr>
  </w:style>
  <w:style w:type="character" w:customStyle="1" w:styleId="af1">
    <w:name w:val="页眉 字符"/>
    <w:basedOn w:val="a0"/>
    <w:link w:val="af0"/>
    <w:qFormat/>
    <w:rsid w:val="002354F2"/>
    <w:rPr>
      <w:rFonts w:ascii="Times New Roman" w:eastAsia="宋体" w:hAnsi="Times New Roman" w:cs="Times New Roman"/>
      <w:sz w:val="18"/>
      <w:szCs w:val="18"/>
    </w:rPr>
  </w:style>
  <w:style w:type="character" w:customStyle="1" w:styleId="af">
    <w:name w:val="页脚 字符"/>
    <w:basedOn w:val="a0"/>
    <w:link w:val="ae"/>
    <w:uiPriority w:val="99"/>
    <w:qFormat/>
    <w:rsid w:val="002354F2"/>
    <w:rPr>
      <w:rFonts w:ascii="Times New Roman" w:eastAsia="宋体" w:hAnsi="Times New Roman" w:cs="Times New Roman"/>
      <w:sz w:val="18"/>
      <w:szCs w:val="18"/>
    </w:rPr>
  </w:style>
  <w:style w:type="character" w:customStyle="1" w:styleId="20">
    <w:name w:val="正文文本缩进 2 字符"/>
    <w:link w:val="2"/>
    <w:qFormat/>
    <w:rsid w:val="002354F2"/>
    <w:rPr>
      <w:rFonts w:ascii="宋体"/>
      <w:spacing w:val="4"/>
      <w:sz w:val="21"/>
      <w:szCs w:val="24"/>
    </w:rPr>
  </w:style>
  <w:style w:type="character" w:customStyle="1" w:styleId="main1">
    <w:name w:val="main1"/>
    <w:qFormat/>
    <w:rsid w:val="002354F2"/>
    <w:rPr>
      <w:rFonts w:ascii="宋体" w:eastAsia="宋体" w:hAnsi="宋体" w:hint="eastAsia"/>
      <w:sz w:val="18"/>
      <w:szCs w:val="18"/>
    </w:rPr>
  </w:style>
  <w:style w:type="character" w:customStyle="1" w:styleId="policymark">
    <w:name w:val="policymark"/>
    <w:basedOn w:val="a0"/>
    <w:qFormat/>
    <w:rsid w:val="002354F2"/>
  </w:style>
  <w:style w:type="character" w:customStyle="1" w:styleId="w21">
    <w:name w:val="w21"/>
    <w:qFormat/>
    <w:rsid w:val="002354F2"/>
    <w:rPr>
      <w:rFonts w:ascii="ˎ̥" w:hAnsi="ˎ̥" w:hint="default"/>
      <w:b/>
      <w:bCs/>
      <w:color w:val="000000"/>
      <w:sz w:val="27"/>
      <w:szCs w:val="27"/>
    </w:rPr>
  </w:style>
  <w:style w:type="character" w:customStyle="1" w:styleId="Char0">
    <w:name w:val="Char"/>
    <w:qFormat/>
    <w:rsid w:val="002354F2"/>
    <w:rPr>
      <w:rFonts w:ascii="宋体" w:eastAsia="宋体" w:hAnsi="Courier New" w:hint="eastAsia"/>
      <w:kern w:val="2"/>
      <w:sz w:val="21"/>
      <w:szCs w:val="21"/>
      <w:lang w:val="en-US" w:eastAsia="zh-CN" w:bidi="ar-SA"/>
    </w:rPr>
  </w:style>
  <w:style w:type="character" w:customStyle="1" w:styleId="ab">
    <w:name w:val="日期 字符"/>
    <w:link w:val="aa"/>
    <w:uiPriority w:val="99"/>
    <w:qFormat/>
    <w:rsid w:val="002354F2"/>
    <w:rPr>
      <w:kern w:val="2"/>
      <w:sz w:val="21"/>
      <w:szCs w:val="24"/>
    </w:rPr>
  </w:style>
  <w:style w:type="character" w:customStyle="1" w:styleId="a7">
    <w:name w:val="批注文字 字符"/>
    <w:basedOn w:val="a0"/>
    <w:link w:val="a6"/>
    <w:qFormat/>
    <w:rsid w:val="002354F2"/>
    <w:rPr>
      <w:rFonts w:ascii="Times New Roman" w:eastAsia="宋体" w:hAnsi="Times New Roman" w:cs="Times New Roman"/>
      <w:kern w:val="2"/>
      <w:sz w:val="21"/>
      <w:szCs w:val="24"/>
    </w:rPr>
  </w:style>
  <w:style w:type="character" w:customStyle="1" w:styleId="af4">
    <w:name w:val="批注主题 字符"/>
    <w:basedOn w:val="a7"/>
    <w:link w:val="af3"/>
    <w:qFormat/>
    <w:rsid w:val="002354F2"/>
    <w:rPr>
      <w:rFonts w:ascii="Times New Roman" w:eastAsia="宋体" w:hAnsi="Times New Roman" w:cs="Times New Roman"/>
      <w:b/>
      <w:bCs/>
      <w:kern w:val="2"/>
      <w:sz w:val="21"/>
      <w:szCs w:val="24"/>
    </w:rPr>
  </w:style>
  <w:style w:type="paragraph" w:customStyle="1" w:styleId="10">
    <w:name w:val="正文1"/>
    <w:qFormat/>
    <w:rsid w:val="002354F2"/>
    <w:pPr>
      <w:widowControl w:val="0"/>
      <w:adjustRightInd w:val="0"/>
      <w:spacing w:line="315" w:lineRule="atLeast"/>
      <w:jc w:val="both"/>
      <w:textAlignment w:val="baseline"/>
    </w:pPr>
    <w:rPr>
      <w:rFonts w:ascii="宋体" w:hAnsi="Times New Roman"/>
      <w:sz w:val="21"/>
    </w:rPr>
  </w:style>
  <w:style w:type="character" w:customStyle="1" w:styleId="a5">
    <w:name w:val="文档结构图 字符"/>
    <w:basedOn w:val="a0"/>
    <w:link w:val="a4"/>
    <w:semiHidden/>
    <w:qFormat/>
    <w:rsid w:val="002354F2"/>
    <w:rPr>
      <w:rFonts w:ascii="Times New Roman" w:eastAsia="宋体" w:hAnsi="Times New Roman" w:cs="Times New Roman"/>
      <w:kern w:val="2"/>
      <w:sz w:val="21"/>
      <w:szCs w:val="24"/>
      <w:shd w:val="clear" w:color="auto" w:fill="000080"/>
    </w:rPr>
  </w:style>
  <w:style w:type="character" w:customStyle="1" w:styleId="Char1">
    <w:name w:val="日期 Char1"/>
    <w:basedOn w:val="a0"/>
    <w:uiPriority w:val="99"/>
    <w:semiHidden/>
    <w:qFormat/>
    <w:rsid w:val="002354F2"/>
    <w:rPr>
      <w:rFonts w:ascii="Times New Roman" w:eastAsia="宋体" w:hAnsi="Times New Roman" w:cs="Times New Roman"/>
      <w:kern w:val="2"/>
      <w:sz w:val="21"/>
      <w:szCs w:val="24"/>
    </w:rPr>
  </w:style>
  <w:style w:type="character" w:customStyle="1" w:styleId="ad">
    <w:name w:val="批注框文本 字符"/>
    <w:basedOn w:val="a0"/>
    <w:link w:val="ac"/>
    <w:qFormat/>
    <w:rsid w:val="002354F2"/>
    <w:rPr>
      <w:rFonts w:ascii="Times New Roman" w:eastAsia="宋体" w:hAnsi="Times New Roman" w:cs="Times New Roman"/>
      <w:kern w:val="2"/>
      <w:sz w:val="18"/>
      <w:szCs w:val="18"/>
    </w:rPr>
  </w:style>
  <w:style w:type="paragraph" w:customStyle="1" w:styleId="CharChar1CharCharChar">
    <w:name w:val="Char Char1 Char Char Char"/>
    <w:basedOn w:val="a4"/>
    <w:qFormat/>
    <w:rsid w:val="002354F2"/>
    <w:rPr>
      <w:rFonts w:ascii="Tahoma" w:hAnsi="Tahoma"/>
      <w:sz w:val="24"/>
    </w:rPr>
  </w:style>
  <w:style w:type="character" w:customStyle="1" w:styleId="2Char1">
    <w:name w:val="正文文本缩进 2 Char1"/>
    <w:basedOn w:val="a0"/>
    <w:uiPriority w:val="99"/>
    <w:semiHidden/>
    <w:qFormat/>
    <w:rsid w:val="002354F2"/>
    <w:rPr>
      <w:rFonts w:ascii="Times New Roman" w:eastAsia="宋体" w:hAnsi="Times New Roman" w:cs="Times New Roman"/>
      <w:kern w:val="2"/>
      <w:sz w:val="21"/>
      <w:szCs w:val="24"/>
    </w:rPr>
  </w:style>
  <w:style w:type="character" w:customStyle="1" w:styleId="a9">
    <w:name w:val="纯文本 字符"/>
    <w:basedOn w:val="a0"/>
    <w:link w:val="a8"/>
    <w:qFormat/>
    <w:rsid w:val="002354F2"/>
    <w:rPr>
      <w:rFonts w:ascii="宋体" w:eastAsia="宋体" w:hAnsi="Courier New" w:cs="Times New Roman"/>
      <w:kern w:val="2"/>
      <w:sz w:val="21"/>
      <w:szCs w:val="21"/>
    </w:rPr>
  </w:style>
  <w:style w:type="paragraph" w:customStyle="1" w:styleId="Char10">
    <w:name w:val="Char1"/>
    <w:basedOn w:val="a"/>
    <w:qFormat/>
    <w:rsid w:val="002354F2"/>
    <w:rPr>
      <w:rFonts w:ascii="Tahoma" w:hAnsi="Tahoma"/>
      <w:sz w:val="24"/>
      <w:szCs w:val="20"/>
    </w:rPr>
  </w:style>
  <w:style w:type="paragraph" w:customStyle="1" w:styleId="CharCharCharChar">
    <w:name w:val="Char Char Char Char"/>
    <w:basedOn w:val="a"/>
    <w:qFormat/>
    <w:rsid w:val="002354F2"/>
    <w:pPr>
      <w:adjustRightInd w:val="0"/>
      <w:snapToGrid w:val="0"/>
      <w:spacing w:line="360" w:lineRule="exact"/>
    </w:pPr>
    <w:rPr>
      <w:rFonts w:ascii="Verdana" w:eastAsia="仿宋_GB2312" w:hAnsi="Verdana"/>
      <w:kern w:val="0"/>
      <w:sz w:val="24"/>
      <w:szCs w:val="20"/>
      <w:lang w:eastAsia="en-US"/>
    </w:rPr>
  </w:style>
  <w:style w:type="character" w:customStyle="1" w:styleId="30">
    <w:name w:val="标题 3 字符"/>
    <w:basedOn w:val="a0"/>
    <w:link w:val="3"/>
    <w:uiPriority w:val="99"/>
    <w:qFormat/>
    <w:rsid w:val="002354F2"/>
    <w:rPr>
      <w:rFonts w:ascii="宋体" w:eastAsia="宋体" w:hAnsi="宋体" w:cs="Times New Roman"/>
      <w:b/>
      <w:bCs/>
      <w:sz w:val="32"/>
      <w:szCs w:val="24"/>
    </w:rPr>
  </w:style>
  <w:style w:type="character" w:customStyle="1" w:styleId="40">
    <w:name w:val="标题 4 字符"/>
    <w:basedOn w:val="a0"/>
    <w:link w:val="4"/>
    <w:uiPriority w:val="99"/>
    <w:qFormat/>
    <w:rsid w:val="002354F2"/>
    <w:rPr>
      <w:rFonts w:ascii="宋体" w:eastAsia="宋体" w:hAnsi="宋体" w:cs="Times New Roman"/>
      <w:b/>
      <w:bCs/>
      <w:iCs/>
      <w:sz w:val="28"/>
      <w:szCs w:val="24"/>
    </w:rPr>
  </w:style>
  <w:style w:type="paragraph" w:styleId="afa">
    <w:name w:val="List Paragraph"/>
    <w:basedOn w:val="a"/>
    <w:uiPriority w:val="99"/>
    <w:qFormat/>
    <w:rsid w:val="002354F2"/>
    <w:pPr>
      <w:widowControl/>
      <w:spacing w:after="200" w:line="360" w:lineRule="auto"/>
      <w:ind w:left="720" w:firstLineChars="200" w:firstLine="200"/>
      <w:contextualSpacing/>
      <w:jc w:val="left"/>
    </w:pPr>
    <w:rPr>
      <w:rFonts w:ascii="Calibri" w:hAnsi="Calibri"/>
      <w:kern w:val="0"/>
      <w:sz w:val="22"/>
      <w:szCs w:val="22"/>
    </w:rPr>
  </w:style>
  <w:style w:type="paragraph" w:customStyle="1" w:styleId="SBBZW">
    <w:name w:val="SBBZW"/>
    <w:basedOn w:val="a"/>
    <w:qFormat/>
    <w:rsid w:val="002354F2"/>
    <w:pPr>
      <w:spacing w:line="360" w:lineRule="auto"/>
      <w:ind w:firstLineChars="200" w:firstLine="480"/>
    </w:pPr>
    <w:rPr>
      <w:rFonts w:ascii="宋体" w:hAnsi="宋体"/>
      <w:sz w:val="24"/>
    </w:rPr>
  </w:style>
  <w:style w:type="character" w:customStyle="1" w:styleId="80">
    <w:name w:val="标题 8 字符"/>
    <w:basedOn w:val="a0"/>
    <w:link w:val="8"/>
    <w:uiPriority w:val="9"/>
    <w:semiHidden/>
    <w:qFormat/>
    <w:rsid w:val="002354F2"/>
    <w:rPr>
      <w:rFonts w:asciiTheme="majorHAnsi" w:eastAsiaTheme="majorEastAsia" w:hAnsiTheme="majorHAnsi" w:cstheme="majorBidi"/>
      <w:kern w:val="2"/>
      <w:sz w:val="24"/>
      <w:szCs w:val="24"/>
    </w:rPr>
  </w:style>
  <w:style w:type="character" w:customStyle="1" w:styleId="60">
    <w:name w:val="标题 6 字符"/>
    <w:basedOn w:val="a0"/>
    <w:link w:val="6"/>
    <w:uiPriority w:val="9"/>
    <w:semiHidden/>
    <w:rsid w:val="002354F2"/>
    <w:rPr>
      <w:rFonts w:asciiTheme="majorHAnsi" w:eastAsiaTheme="majorEastAsia" w:hAnsiTheme="majorHAnsi" w:cstheme="maj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9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55/117530.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ui5.cn/article/41/117722.html" TargetMode="External"/><Relationship Id="rId4" Type="http://schemas.openxmlformats.org/officeDocument/2006/relationships/settings" Target="settings.xml"/><Relationship Id="rId9" Type="http://schemas.openxmlformats.org/officeDocument/2006/relationships/hyperlink" Target="http://www.shui5.cn/article/41/117722.html"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9464</Words>
  <Characters>53950</Characters>
  <Application>Microsoft Office Word</Application>
  <DocSecurity>0</DocSecurity>
  <Lines>449</Lines>
  <Paragraphs>126</Paragraphs>
  <ScaleCrop>false</ScaleCrop>
  <Company>Lenovo</Company>
  <LinksUpToDate>false</LinksUpToDate>
  <CharactersWithSpaces>63288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李頔</cp:lastModifiedBy>
  <cp:revision>209</cp:revision>
  <dcterms:created xsi:type="dcterms:W3CDTF">2019-03-29T03:16:00Z</dcterms:created>
  <dcterms:modified xsi:type="dcterms:W3CDTF">2019-06-17T01:38:00Z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