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92A" w:rsidRDefault="00D12294">
      <w:pPr>
        <w:jc w:val="center"/>
        <w:rPr>
          <w:b/>
        </w:rPr>
      </w:pPr>
      <w:r>
        <w:rPr>
          <w:rFonts w:hint="eastAsia"/>
          <w:b/>
        </w:rPr>
        <w:t>辽宁省</w:t>
      </w:r>
      <w:r>
        <w:rPr>
          <w:rFonts w:hint="eastAsia"/>
          <w:b/>
        </w:rPr>
        <w:t>2017</w:t>
      </w:r>
      <w:r>
        <w:rPr>
          <w:rFonts w:hint="eastAsia"/>
          <w:b/>
        </w:rPr>
        <w:t>注册会计师继续教育培训流程</w:t>
      </w:r>
    </w:p>
    <w:p w:rsidR="0017392A" w:rsidRDefault="0017392A"/>
    <w:p w:rsidR="0017392A" w:rsidRDefault="0017392A"/>
    <w:p w:rsidR="0017392A" w:rsidRDefault="00D12294">
      <w:pPr>
        <w:rPr>
          <w:b/>
        </w:rPr>
      </w:pPr>
      <w:r>
        <w:rPr>
          <w:rFonts w:hint="eastAsia"/>
          <w:b/>
        </w:rPr>
        <w:t>第一步：登录指定的继续教育培训网站</w:t>
      </w:r>
    </w:p>
    <w:p w:rsidR="0017392A" w:rsidRDefault="00D12294">
      <w:pPr>
        <w:numPr>
          <w:ilvl w:val="0"/>
          <w:numId w:val="1"/>
        </w:numPr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hint="eastAsia"/>
        </w:rPr>
        <w:t>输入网址：</w:t>
      </w:r>
      <w:hyperlink r:id="rId8" w:tgtFrame="https://www.esnai.net/systemadmin/rewrite/_blank" w:history="1">
        <w:r>
          <w:rPr>
            <w:rStyle w:val="a4"/>
            <w:rFonts w:ascii="宋体" w:eastAsia="宋体" w:hAnsi="宋体" w:cs="宋体" w:hint="eastAsia"/>
            <w:szCs w:val="21"/>
            <w:shd w:val="clear" w:color="auto" w:fill="FFFFFF"/>
          </w:rPr>
          <w:t>cpaln.ce.esnai.net</w:t>
        </w:r>
      </w:hyperlink>
    </w:p>
    <w:p w:rsidR="0017392A" w:rsidRDefault="00D12294">
      <w:pPr>
        <w:numPr>
          <w:ilvl w:val="0"/>
          <w:numId w:val="1"/>
        </w:numPr>
      </w:pPr>
      <w:r>
        <w:rPr>
          <w:rFonts w:hint="eastAsia"/>
        </w:rPr>
        <w:t>登录培训</w:t>
      </w:r>
    </w:p>
    <w:p w:rsidR="0017392A" w:rsidRDefault="00D12294">
      <w:r>
        <w:rPr>
          <w:rFonts w:hint="eastAsia"/>
        </w:rPr>
        <w:t>在“学员登录”区，输入姓名、证书号码登录。</w:t>
      </w:r>
      <w:bookmarkStart w:id="0" w:name="_GoBack"/>
      <w:bookmarkEnd w:id="0"/>
    </w:p>
    <w:p w:rsidR="0017392A" w:rsidRDefault="00D12294">
      <w:r>
        <w:rPr>
          <w:noProof/>
        </w:rPr>
        <w:drawing>
          <wp:inline distT="0" distB="0" distL="0" distR="0">
            <wp:extent cx="2228850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D12294">
      <w:r>
        <w:rPr>
          <w:rFonts w:hint="eastAsia"/>
        </w:rPr>
        <w:t>3</w:t>
      </w:r>
      <w:r w:rsidR="008C788F">
        <w:rPr>
          <w:rFonts w:hint="eastAsia"/>
        </w:rPr>
        <w:t>、</w:t>
      </w:r>
      <w:r w:rsidR="008C788F" w:rsidRPr="008C788F">
        <w:rPr>
          <w:rFonts w:hint="eastAsia"/>
        </w:rPr>
        <w:t>请根据提示内容补充个人信息，手机号码处输入手机号，点击“验证”，输入验证码，最后按“确定”按钮。</w:t>
      </w:r>
    </w:p>
    <w:p w:rsidR="0017392A" w:rsidRDefault="008C788F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图片 3" descr="手机验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机验证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17392A"/>
    <w:p w:rsidR="0017392A" w:rsidRDefault="000658A4">
      <w:pPr>
        <w:rPr>
          <w:b/>
        </w:rPr>
      </w:pPr>
      <w:r>
        <w:rPr>
          <w:rFonts w:hint="eastAsia"/>
          <w:b/>
        </w:rPr>
        <w:t>第</w:t>
      </w:r>
      <w:r w:rsidR="00D12294">
        <w:rPr>
          <w:rFonts w:hint="eastAsia"/>
          <w:b/>
        </w:rPr>
        <w:t>二步：选课</w:t>
      </w:r>
    </w:p>
    <w:p w:rsidR="0017392A" w:rsidRDefault="00D12294">
      <w:r>
        <w:rPr>
          <w:rFonts w:hint="eastAsia"/>
        </w:rPr>
        <w:t>1</w:t>
      </w:r>
      <w:r>
        <w:rPr>
          <w:rFonts w:hint="eastAsia"/>
        </w:rPr>
        <w:t>、请您选择“</w:t>
      </w:r>
      <w:r>
        <w:rPr>
          <w:rFonts w:hint="eastAsia"/>
        </w:rPr>
        <w:t>2017</w:t>
      </w:r>
      <w:r>
        <w:rPr>
          <w:rFonts w:hint="eastAsia"/>
        </w:rPr>
        <w:t>年度非执业会员继续教育”，并详细阅读“培训要求”。</w:t>
      </w:r>
    </w:p>
    <w:p w:rsidR="0017392A" w:rsidRDefault="00D12294">
      <w:r>
        <w:rPr>
          <w:noProof/>
        </w:rPr>
        <w:lastRenderedPageBreak/>
        <w:drawing>
          <wp:inline distT="0" distB="0" distL="0" distR="0">
            <wp:extent cx="5274310" cy="24295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D12294">
      <w:r>
        <w:rPr>
          <w:rFonts w:hint="eastAsia"/>
        </w:rPr>
        <w:t>2</w:t>
      </w:r>
      <w:r>
        <w:rPr>
          <w:rFonts w:hint="eastAsia"/>
        </w:rPr>
        <w:t>、在线选课</w:t>
      </w:r>
    </w:p>
    <w:p w:rsidR="0017392A" w:rsidRDefault="00D12294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）选课：点击“选课”后即可看到“进入学习”按钮。</w:t>
      </w:r>
    </w:p>
    <w:p w:rsidR="0017392A" w:rsidRDefault="00D12294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）取消选课：未听课前，可点击“取消”取消选课。</w:t>
      </w:r>
    </w:p>
    <w:p w:rsidR="0017392A" w:rsidRDefault="00D12294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）试听：点击“试听”可先试听课程。</w:t>
      </w:r>
    </w:p>
    <w:p w:rsidR="0017392A" w:rsidRDefault="00D12294">
      <w:r>
        <w:rPr>
          <w:noProof/>
        </w:rPr>
        <w:drawing>
          <wp:inline distT="0" distB="0" distL="0" distR="0">
            <wp:extent cx="5274310" cy="20815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D12294">
      <w:pPr>
        <w:rPr>
          <w:b/>
        </w:rPr>
      </w:pPr>
      <w:r>
        <w:rPr>
          <w:rFonts w:hint="eastAsia"/>
          <w:b/>
        </w:rPr>
        <w:t>第三步：在线学习，完成学时</w:t>
      </w:r>
    </w:p>
    <w:p w:rsidR="0017392A" w:rsidRDefault="00D12294">
      <w:r>
        <w:rPr>
          <w:rFonts w:hint="eastAsia"/>
        </w:rPr>
        <w:t>1</w:t>
      </w:r>
      <w:r>
        <w:rPr>
          <w:rFonts w:hint="eastAsia"/>
        </w:rPr>
        <w:t>．在“课程列表”中点“进入学习”，进入学习中心。</w:t>
      </w:r>
    </w:p>
    <w:p w:rsidR="0017392A" w:rsidRDefault="0017392A"/>
    <w:p w:rsidR="0017392A" w:rsidRDefault="00D12294">
      <w:r>
        <w:rPr>
          <w:rFonts w:hint="eastAsia"/>
        </w:rPr>
        <w:t>2</w:t>
      </w:r>
      <w:r>
        <w:rPr>
          <w:rFonts w:hint="eastAsia"/>
        </w:rPr>
        <w:t>．学习中心功能：</w:t>
      </w:r>
    </w:p>
    <w:p w:rsidR="0017392A" w:rsidRDefault="00D1229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）课程学习：点击“进入学习”在线听课，系统将记录听课时长作为已完成学时；</w:t>
      </w:r>
    </w:p>
    <w:p w:rsidR="0017392A" w:rsidRDefault="00D12294">
      <w:r>
        <w:rPr>
          <w:noProof/>
        </w:rPr>
        <w:drawing>
          <wp:inline distT="0" distB="0" distL="0" distR="0">
            <wp:extent cx="5274310" cy="17005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D12294">
      <w:r>
        <w:rPr>
          <w:noProof/>
        </w:rPr>
        <w:drawing>
          <wp:inline distT="0" distB="0" distL="0" distR="0">
            <wp:extent cx="5274310" cy="27349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D1229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）课后练习：必修课程配有课后习题；</w:t>
      </w:r>
    </w:p>
    <w:p w:rsidR="0017392A" w:rsidRDefault="0017392A"/>
    <w:p w:rsidR="0017392A" w:rsidRDefault="00D1229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）答疑中心：培训相关提问</w:t>
      </w:r>
      <w:r>
        <w:rPr>
          <w:rFonts w:hint="eastAsia"/>
        </w:rPr>
        <w:t>24</w:t>
      </w:r>
      <w:r>
        <w:rPr>
          <w:rFonts w:hint="eastAsia"/>
        </w:rPr>
        <w:t>小时内答复；</w:t>
      </w:r>
    </w:p>
    <w:p w:rsidR="0017392A" w:rsidRDefault="00D12294">
      <w:r>
        <w:rPr>
          <w:noProof/>
        </w:rPr>
        <w:drawing>
          <wp:inline distT="0" distB="0" distL="0" distR="0">
            <wp:extent cx="2276475" cy="25241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D1229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）资料下载：课程讲义下载和打印。</w:t>
      </w:r>
    </w:p>
    <w:p w:rsidR="0017392A" w:rsidRDefault="00D12294">
      <w:r>
        <w:rPr>
          <w:noProof/>
        </w:rPr>
        <w:drawing>
          <wp:inline distT="0" distB="0" distL="0" distR="0">
            <wp:extent cx="5274310" cy="23120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D12294">
      <w:r>
        <w:rPr>
          <w:rFonts w:hint="eastAsia"/>
        </w:rPr>
        <w:t>3</w:t>
      </w:r>
      <w:r w:rsidR="001834FB">
        <w:rPr>
          <w:rFonts w:hint="eastAsia"/>
        </w:rPr>
        <w:t>．</w:t>
      </w:r>
      <w:r>
        <w:rPr>
          <w:rFonts w:hint="eastAsia"/>
        </w:rPr>
        <w:t>完成每门必修课规定的有效学时后，方可参加课程的单科考试。</w:t>
      </w:r>
    </w:p>
    <w:p w:rsidR="0017392A" w:rsidRDefault="00D12294">
      <w:r>
        <w:rPr>
          <w:rFonts w:hint="eastAsia"/>
          <w:noProof/>
        </w:rPr>
        <w:drawing>
          <wp:inline distT="0" distB="0" distL="0" distR="0">
            <wp:extent cx="5274310" cy="1339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17392A"/>
    <w:p w:rsidR="0017392A" w:rsidRDefault="00D12294">
      <w:pPr>
        <w:rPr>
          <w:b/>
        </w:rPr>
      </w:pPr>
      <w:r>
        <w:rPr>
          <w:rFonts w:hint="eastAsia"/>
          <w:b/>
        </w:rPr>
        <w:t>第四步：参加在线考试</w:t>
      </w:r>
    </w:p>
    <w:p w:rsidR="0017392A" w:rsidRDefault="00D12294">
      <w:r>
        <w:rPr>
          <w:rFonts w:hint="eastAsia"/>
        </w:rPr>
        <w:t>1</w:t>
      </w:r>
      <w:r>
        <w:rPr>
          <w:rFonts w:hint="eastAsia"/>
        </w:rPr>
        <w:t>、每门必修课完成规定的学时后，可“进入考试”</w:t>
      </w:r>
    </w:p>
    <w:p w:rsidR="0017392A" w:rsidRDefault="00D12294">
      <w:r>
        <w:rPr>
          <w:rFonts w:hint="eastAsia"/>
          <w:noProof/>
        </w:rPr>
        <w:drawing>
          <wp:inline distT="0" distB="0" distL="0" distR="0">
            <wp:extent cx="5274310" cy="13246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17392A"/>
    <w:p w:rsidR="0017392A" w:rsidRDefault="00D12294">
      <w:r>
        <w:rPr>
          <w:rFonts w:hint="eastAsia"/>
        </w:rPr>
        <w:t>2</w:t>
      </w:r>
      <w:r>
        <w:rPr>
          <w:rFonts w:hint="eastAsia"/>
        </w:rPr>
        <w:t>、考试为客观题，成绩考后即时显示；</w:t>
      </w:r>
    </w:p>
    <w:p w:rsidR="0017392A" w:rsidRDefault="00D12294">
      <w:r>
        <w:rPr>
          <w:noProof/>
        </w:rPr>
        <w:drawing>
          <wp:inline distT="0" distB="0" distL="0" distR="0">
            <wp:extent cx="3876675" cy="2705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2A" w:rsidRDefault="00D12294">
      <w:r>
        <w:rPr>
          <w:rFonts w:hint="eastAsia"/>
        </w:rPr>
        <w:t>3</w:t>
      </w:r>
      <w:r>
        <w:rPr>
          <w:rFonts w:hint="eastAsia"/>
        </w:rPr>
        <w:t>、每门课程有</w:t>
      </w:r>
      <w:r>
        <w:rPr>
          <w:rFonts w:hint="eastAsia"/>
        </w:rPr>
        <w:t>3</w:t>
      </w:r>
      <w:r>
        <w:rPr>
          <w:rFonts w:hint="eastAsia"/>
        </w:rPr>
        <w:t>次考试机会，</w:t>
      </w:r>
      <w:r>
        <w:rPr>
          <w:rFonts w:hint="eastAsia"/>
        </w:rPr>
        <w:t>60</w:t>
      </w:r>
      <w:r>
        <w:rPr>
          <w:rFonts w:hint="eastAsia"/>
        </w:rPr>
        <w:t>分合格，最终成绩取最高得分。</w:t>
      </w:r>
    </w:p>
    <w:p w:rsidR="0017392A" w:rsidRDefault="0017392A"/>
    <w:p w:rsidR="0017392A" w:rsidRDefault="00D12294">
      <w:pPr>
        <w:rPr>
          <w:b/>
        </w:rPr>
      </w:pPr>
      <w:r>
        <w:rPr>
          <w:rFonts w:hint="eastAsia"/>
          <w:b/>
        </w:rPr>
        <w:t>第五步：打印合格证书，参加年检</w:t>
      </w:r>
    </w:p>
    <w:p w:rsidR="0017392A" w:rsidRDefault="00D12294">
      <w:r>
        <w:rPr>
          <w:rFonts w:hint="eastAsia"/>
        </w:rPr>
        <w:t>1</w:t>
      </w:r>
      <w:r>
        <w:rPr>
          <w:rFonts w:hint="eastAsia"/>
        </w:rPr>
        <w:t>、非执业会员须累计完成</w:t>
      </w:r>
      <w:r>
        <w:rPr>
          <w:rFonts w:hint="eastAsia"/>
        </w:rPr>
        <w:t>24</w:t>
      </w:r>
      <w:r>
        <w:rPr>
          <w:rFonts w:hint="eastAsia"/>
        </w:rPr>
        <w:t>学时课程学习，并全部考试通过后，方可点击“打印合格证书”的按钮。</w:t>
      </w:r>
    </w:p>
    <w:p w:rsidR="0017392A" w:rsidRDefault="0017392A"/>
    <w:p w:rsidR="0017392A" w:rsidRDefault="00D12294">
      <w:r>
        <w:rPr>
          <w:rFonts w:hint="eastAsia"/>
        </w:rPr>
        <w:t>2</w:t>
      </w:r>
      <w:r>
        <w:rPr>
          <w:rFonts w:hint="eastAsia"/>
        </w:rPr>
        <w:t>、考试合格的学员可持打印的合格证书前往协会进行年检。</w:t>
      </w:r>
    </w:p>
    <w:p w:rsidR="0017392A" w:rsidRDefault="0017392A"/>
    <w:p w:rsidR="0017392A" w:rsidRDefault="00D12294">
      <w:r>
        <w:rPr>
          <w:rFonts w:hint="eastAsia"/>
        </w:rPr>
        <w:lastRenderedPageBreak/>
        <w:t>备注：教务咨询电话及工作时间</w:t>
      </w:r>
    </w:p>
    <w:p w:rsidR="0017392A" w:rsidRDefault="00D12294">
      <w:r>
        <w:rPr>
          <w:rFonts w:hint="eastAsia"/>
        </w:rPr>
        <w:t>咨询电话：</w:t>
      </w:r>
      <w:r>
        <w:rPr>
          <w:rFonts w:hint="eastAsia"/>
        </w:rPr>
        <w:t>4007001200</w:t>
      </w:r>
      <w:r>
        <w:rPr>
          <w:rFonts w:hint="eastAsia"/>
        </w:rPr>
        <w:t>（免长途，只收市话费）</w:t>
      </w:r>
    </w:p>
    <w:p w:rsidR="0017392A" w:rsidRDefault="00D12294">
      <w:r>
        <w:rPr>
          <w:rFonts w:hint="eastAsia"/>
        </w:rPr>
        <w:t>咨询时间：</w:t>
      </w:r>
      <w:r>
        <w:rPr>
          <w:rFonts w:hint="eastAsia"/>
        </w:rPr>
        <w:t>24</w:t>
      </w:r>
      <w:r>
        <w:rPr>
          <w:rFonts w:hint="eastAsia"/>
        </w:rPr>
        <w:t>小时客服</w:t>
      </w:r>
      <w:r>
        <w:rPr>
          <w:rFonts w:hint="eastAsia"/>
        </w:rPr>
        <w:t>(</w:t>
      </w:r>
      <w:r>
        <w:rPr>
          <w:rFonts w:hint="eastAsia"/>
        </w:rPr>
        <w:t>周末不休</w:t>
      </w:r>
      <w:r>
        <w:rPr>
          <w:rFonts w:hint="eastAsia"/>
        </w:rPr>
        <w:t>)</w:t>
      </w:r>
    </w:p>
    <w:p w:rsidR="0017392A" w:rsidRDefault="00D12294">
      <w:r>
        <w:rPr>
          <w:rFonts w:hint="eastAsia"/>
        </w:rPr>
        <w:t>传真：</w:t>
      </w:r>
      <w:r>
        <w:rPr>
          <w:rFonts w:hint="eastAsia"/>
        </w:rPr>
        <w:t>021-69768028</w:t>
      </w:r>
    </w:p>
    <w:p w:rsidR="0017392A" w:rsidRDefault="00D12294">
      <w:r>
        <w:t>email</w:t>
      </w:r>
      <w:r>
        <w:rPr>
          <w:rFonts w:hint="eastAsia"/>
        </w:rPr>
        <w:t>：</w:t>
      </w:r>
      <w:r>
        <w:t>elearn@snai.edu</w:t>
      </w:r>
    </w:p>
    <w:sectPr w:rsidR="0017392A" w:rsidSect="0017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D4" w:rsidRDefault="00E22BD4" w:rsidP="008C788F">
      <w:r>
        <w:separator/>
      </w:r>
    </w:p>
  </w:endnote>
  <w:endnote w:type="continuationSeparator" w:id="1">
    <w:p w:rsidR="00E22BD4" w:rsidRDefault="00E22BD4" w:rsidP="008C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D4" w:rsidRDefault="00E22BD4" w:rsidP="008C788F">
      <w:r>
        <w:separator/>
      </w:r>
    </w:p>
  </w:footnote>
  <w:footnote w:type="continuationSeparator" w:id="1">
    <w:p w:rsidR="00E22BD4" w:rsidRDefault="00E22BD4" w:rsidP="008C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1F36"/>
    <w:multiLevelType w:val="singleLevel"/>
    <w:tmpl w:val="58D31F3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0BFF"/>
    <w:rsid w:val="000658A4"/>
    <w:rsid w:val="00090DCA"/>
    <w:rsid w:val="000D23F3"/>
    <w:rsid w:val="0017290F"/>
    <w:rsid w:val="0017392A"/>
    <w:rsid w:val="001834FB"/>
    <w:rsid w:val="001B4577"/>
    <w:rsid w:val="001D122C"/>
    <w:rsid w:val="001E6773"/>
    <w:rsid w:val="003249CD"/>
    <w:rsid w:val="00331911"/>
    <w:rsid w:val="00425995"/>
    <w:rsid w:val="00507D39"/>
    <w:rsid w:val="00514255"/>
    <w:rsid w:val="0054366A"/>
    <w:rsid w:val="00544F59"/>
    <w:rsid w:val="00585359"/>
    <w:rsid w:val="00594A66"/>
    <w:rsid w:val="006079A1"/>
    <w:rsid w:val="00616798"/>
    <w:rsid w:val="0065585E"/>
    <w:rsid w:val="006A5A14"/>
    <w:rsid w:val="007156D4"/>
    <w:rsid w:val="00802CB9"/>
    <w:rsid w:val="00843FC6"/>
    <w:rsid w:val="00854214"/>
    <w:rsid w:val="008C788F"/>
    <w:rsid w:val="009B4302"/>
    <w:rsid w:val="00A301D6"/>
    <w:rsid w:val="00A30BFF"/>
    <w:rsid w:val="00AA0899"/>
    <w:rsid w:val="00AA7B17"/>
    <w:rsid w:val="00B04CEA"/>
    <w:rsid w:val="00B747CB"/>
    <w:rsid w:val="00BB383C"/>
    <w:rsid w:val="00BF4CC9"/>
    <w:rsid w:val="00C4472B"/>
    <w:rsid w:val="00C87F4C"/>
    <w:rsid w:val="00D02321"/>
    <w:rsid w:val="00D12294"/>
    <w:rsid w:val="00D23BB9"/>
    <w:rsid w:val="00D454B4"/>
    <w:rsid w:val="00D919FE"/>
    <w:rsid w:val="00E07D07"/>
    <w:rsid w:val="00E22BD4"/>
    <w:rsid w:val="00E66B0B"/>
    <w:rsid w:val="00E707BA"/>
    <w:rsid w:val="00F02B1A"/>
    <w:rsid w:val="2F72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7392A"/>
    <w:rPr>
      <w:sz w:val="18"/>
      <w:szCs w:val="18"/>
    </w:rPr>
  </w:style>
  <w:style w:type="character" w:styleId="a4">
    <w:name w:val="FollowedHyperlink"/>
    <w:basedOn w:val="a0"/>
    <w:uiPriority w:val="99"/>
    <w:unhideWhenUsed/>
    <w:rsid w:val="0017392A"/>
    <w:rPr>
      <w:color w:val="800080"/>
      <w:u w:val="single"/>
    </w:rPr>
  </w:style>
  <w:style w:type="character" w:styleId="a5">
    <w:name w:val="Hyperlink"/>
    <w:basedOn w:val="a0"/>
    <w:uiPriority w:val="99"/>
    <w:unhideWhenUsed/>
    <w:rsid w:val="0017392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392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7392A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C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C78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C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C78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aln.ce.esnai.net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穰琦</dc:creator>
  <cp:lastModifiedBy>Users</cp:lastModifiedBy>
  <cp:revision>35</cp:revision>
  <dcterms:created xsi:type="dcterms:W3CDTF">2017-02-16T00:29:00Z</dcterms:created>
  <dcterms:modified xsi:type="dcterms:W3CDTF">2017-06-14T05:22:00Z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